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F2F" w:rsidRPr="003875F6" w:rsidRDefault="004E5F2F" w:rsidP="004E5F2F">
      <w:pPr>
        <w:jc w:val="center"/>
        <w:rPr>
          <w:rFonts w:ascii="Tahoma" w:hAnsi="Tahoma" w:cs="Tahoma"/>
          <w:b/>
        </w:rPr>
      </w:pPr>
      <w:r w:rsidRPr="003875F6">
        <w:rPr>
          <w:rFonts w:ascii="Tahoma" w:hAnsi="Tahoma" w:cs="Tahoma"/>
          <w:b/>
          <w:sz w:val="32"/>
        </w:rPr>
        <w:t>Stats</w:t>
      </w:r>
      <w:r w:rsidR="00F62BE7">
        <w:rPr>
          <w:rFonts w:ascii="Tahoma" w:hAnsi="Tahoma" w:cs="Tahoma"/>
          <w:b/>
          <w:sz w:val="32"/>
        </w:rPr>
        <w:t xml:space="preserve"> 2</w:t>
      </w:r>
      <w:r w:rsidRPr="003875F6">
        <w:rPr>
          <w:rFonts w:ascii="Tahoma" w:hAnsi="Tahoma" w:cs="Tahoma"/>
          <w:b/>
          <w:sz w:val="32"/>
        </w:rPr>
        <w:t xml:space="preserve"> </w:t>
      </w:r>
      <w:r w:rsidR="000E022B">
        <w:rPr>
          <w:rFonts w:ascii="Tahoma" w:hAnsi="Tahoma" w:cs="Tahoma"/>
          <w:b/>
          <w:sz w:val="32"/>
        </w:rPr>
        <w:t xml:space="preserve">(AQA) </w:t>
      </w:r>
      <w:r w:rsidRPr="003875F6">
        <w:rPr>
          <w:rFonts w:ascii="Tahoma" w:hAnsi="Tahoma" w:cs="Tahoma"/>
          <w:b/>
          <w:sz w:val="32"/>
        </w:rPr>
        <w:t>Formula</w:t>
      </w:r>
    </w:p>
    <w:p w:rsidR="004E5F2F" w:rsidRPr="000E022B" w:rsidRDefault="000E022B" w:rsidP="000E022B">
      <w:pPr>
        <w:jc w:val="center"/>
        <w:rPr>
          <w:rFonts w:ascii="Tahoma" w:hAnsi="Tahoma" w:cs="Tahoma"/>
          <w:color w:val="0070C0"/>
        </w:rPr>
      </w:pPr>
      <w:r w:rsidRPr="000E022B">
        <w:rPr>
          <w:rFonts w:ascii="Tahoma" w:hAnsi="Tahoma" w:cs="Tahoma"/>
          <w:color w:val="0070C0"/>
        </w:rPr>
        <w:t>(</w:t>
      </w:r>
      <w:proofErr w:type="gramStart"/>
      <w:r w:rsidRPr="000E022B">
        <w:rPr>
          <w:rFonts w:ascii="Tahoma" w:hAnsi="Tahoma" w:cs="Tahoma"/>
          <w:color w:val="0070C0"/>
        </w:rPr>
        <w:t>everything</w:t>
      </w:r>
      <w:proofErr w:type="gramEnd"/>
      <w:r w:rsidRPr="000E022B">
        <w:rPr>
          <w:rFonts w:ascii="Tahoma" w:hAnsi="Tahoma" w:cs="Tahoma"/>
          <w:color w:val="0070C0"/>
        </w:rPr>
        <w:t xml:space="preserve"> in blue in formula book)</w:t>
      </w:r>
    </w:p>
    <w:p w:rsidR="004E5F2F" w:rsidRDefault="005E2A96" w:rsidP="004E5F2F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01823" wp14:editId="07BACDB6">
                <wp:simplePos x="0" y="0"/>
                <wp:positionH relativeFrom="margin">
                  <wp:align>center</wp:align>
                </wp:positionH>
                <wp:positionV relativeFrom="paragraph">
                  <wp:posOffset>208693</wp:posOffset>
                </wp:positionV>
                <wp:extent cx="6292800" cy="2127600"/>
                <wp:effectExtent l="19050" t="19050" r="13335" b="254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2127600"/>
                        </a:xfrm>
                        <a:prstGeom prst="roundRect">
                          <a:avLst>
                            <a:gd name="adj" fmla="val 601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9B8D1" id="Rounded Rectangle 3" o:spid="_x0000_s1026" style="position:absolute;margin-left:0;margin-top:16.45pt;width:495.5pt;height:167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3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4E5F2F" w:rsidRDefault="004E5F2F" w:rsidP="004E5F2F">
      <w:pPr>
        <w:rPr>
          <w:rFonts w:ascii="Tahoma" w:hAnsi="Tahoma" w:cs="Tahoma"/>
        </w:rPr>
      </w:pPr>
    </w:p>
    <w:p w:rsidR="004E5F2F" w:rsidRDefault="00F62BE7" w:rsidP="004E5F2F">
      <w:pPr>
        <w:rPr>
          <w:rFonts w:ascii="Tahoma" w:hAnsi="Tahoma" w:cs="Tahoma"/>
        </w:rPr>
      </w:pPr>
      <w:r w:rsidRPr="003B04F8">
        <w:rPr>
          <w:rFonts w:ascii="Tahoma" w:hAnsi="Tahoma" w:cs="Tahoma"/>
          <w:b/>
        </w:rPr>
        <w:t>Expectation</w:t>
      </w:r>
      <w:r>
        <w:rPr>
          <w:rFonts w:ascii="Tahoma" w:hAnsi="Tahoma" w:cs="Tahoma"/>
        </w:rPr>
        <w:t xml:space="preserve"> (mean) </w:t>
      </w:r>
      <w:r w:rsidR="003B04F8">
        <w:rPr>
          <w:rFonts w:ascii="Tahoma" w:hAnsi="Tahoma" w:cs="Tahoma"/>
          <w:b/>
        </w:rPr>
        <w:t>&amp; Variance of Random V</w:t>
      </w:r>
      <w:r w:rsidR="004E5F2F" w:rsidRPr="003B04F8">
        <w:rPr>
          <w:rFonts w:ascii="Tahoma" w:hAnsi="Tahoma" w:cs="Tahoma"/>
          <w:b/>
        </w:rPr>
        <w:t>ariable</w:t>
      </w:r>
      <w:r w:rsidR="003B04F8">
        <w:rPr>
          <w:rFonts w:ascii="Tahoma" w:hAnsi="Tahoma" w:cs="Tahoma"/>
        </w:rPr>
        <w:t xml:space="preserve"> from Probability Distribution</w:t>
      </w:r>
    </w:p>
    <w:p w:rsidR="00F62BE7" w:rsidRDefault="00F62BE7" w:rsidP="004E5F2F">
      <w:pPr>
        <w:rPr>
          <w:rFonts w:ascii="Tahoma" w:hAnsi="Tahoma" w:cs="Tahoma"/>
        </w:rPr>
      </w:pPr>
    </w:p>
    <w:p w:rsidR="00710024" w:rsidRDefault="00710024" w:rsidP="004E5F2F">
      <w:pPr>
        <w:rPr>
          <w:rFonts w:ascii="Tahoma" w:hAnsi="Tahoma" w:cs="Tahoma"/>
        </w:rPr>
        <w:sectPr w:rsidR="00710024" w:rsidSect="00710024"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4E5F2F" w:rsidRPr="000E022B" w:rsidRDefault="004E5F2F" w:rsidP="004E5F2F">
      <w:pPr>
        <w:jc w:val="center"/>
        <w:rPr>
          <w:rFonts w:ascii="Tahoma" w:hAnsi="Tahoma" w:cs="Tahoma"/>
          <w:color w:val="0070C0"/>
        </w:rPr>
      </w:pPr>
      <m:oMathPara>
        <m:oMath>
          <m:r>
            <w:rPr>
              <w:rFonts w:ascii="Cambria Math" w:hAnsi="Cambria Math" w:cs="Tahoma"/>
              <w:color w:val="0070C0"/>
            </w:rPr>
            <m:t>E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="Tahoma"/>
                  <w:color w:val="0070C0"/>
                </w:rPr>
                <m:t>X</m:t>
              </m:r>
            </m:e>
          </m:d>
          <m:r>
            <w:rPr>
              <w:rFonts w:ascii="Cambria Math" w:hAnsi="Cambria Math" w:cs="Tahoma"/>
              <w:color w:val="0070C0"/>
            </w:rPr>
            <m:t>=μ=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i/>
                  <w:color w:val="0070C0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  <m:sub>
                  <m:r>
                    <w:rPr>
                      <w:rFonts w:ascii="Cambria Math" w:hAnsi="Cambria Math" w:cs="Tahoma"/>
                      <w:color w:val="0070C0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0070C0"/>
                    </w:rPr>
                    <m:t>p</m:t>
                  </m:r>
                </m:e>
                <m:sub>
                  <m:r>
                    <w:rPr>
                      <w:rFonts w:ascii="Cambria Math" w:hAnsi="Cambria Math" w:cs="Tahoma"/>
                      <w:color w:val="0070C0"/>
                    </w:rPr>
                    <m:t>i</m:t>
                  </m:r>
                </m:sub>
              </m:sSub>
            </m:e>
          </m:nary>
        </m:oMath>
      </m:oMathPara>
    </w:p>
    <w:p w:rsidR="004E5F2F" w:rsidRDefault="004E5F2F" w:rsidP="004E5F2F">
      <w:pPr>
        <w:jc w:val="center"/>
        <w:rPr>
          <w:rFonts w:ascii="Tahoma" w:hAnsi="Tahoma" w:cs="Tahoma"/>
        </w:rPr>
      </w:pPr>
    </w:p>
    <w:p w:rsidR="00F62BE7" w:rsidRPr="000E022B" w:rsidRDefault="00F62BE7" w:rsidP="00F62BE7">
      <w:pPr>
        <w:jc w:val="center"/>
        <w:rPr>
          <w:rFonts w:ascii="Tahoma" w:hAnsi="Tahoma" w:cs="Tahoma"/>
          <w:color w:val="0070C0"/>
        </w:rPr>
      </w:pPr>
      <m:oMathPara>
        <m:oMath>
          <m:r>
            <w:rPr>
              <w:rFonts w:ascii="Cambria Math" w:hAnsi="Cambria Math" w:cs="Tahoma"/>
              <w:color w:val="0070C0"/>
            </w:rPr>
            <m:t>Var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="Tahoma"/>
                  <w:color w:val="0070C0"/>
                </w:rPr>
                <m:t>X</m:t>
              </m:r>
            </m:e>
          </m:d>
          <m:r>
            <w:rPr>
              <w:rFonts w:ascii="Cambria Math" w:hAnsi="Cambria Math" w:cs="Tahoma"/>
              <w:color w:val="0070C0"/>
            </w:rPr>
            <m:t>=</m:t>
          </m:r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σ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  <m:r>
            <w:rPr>
              <w:rFonts w:ascii="Cambria Math" w:hAnsi="Cambria Math" w:cs="Tahoma"/>
              <w:color w:val="0070C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i/>
                  <w:color w:val="0070C0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ahoma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 w:cs="Tahoma"/>
                          <w:color w:val="0070C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ahoma"/>
                          <w:color w:val="0070C0"/>
                        </w:rPr>
                        <m:t>i</m:t>
                      </m:r>
                    </m:sub>
                  </m:sSub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color w:val="0070C0"/>
                    </w:rPr>
                    <m:t>p</m:t>
                  </m:r>
                </m:e>
                <m:sub>
                  <m:r>
                    <w:rPr>
                      <w:rFonts w:ascii="Cambria Math" w:hAnsi="Cambria Math" w:cs="Tahoma"/>
                      <w:color w:val="0070C0"/>
                    </w:rPr>
                    <m:t>i</m:t>
                  </m:r>
                </m:sub>
              </m:sSub>
              <m:r>
                <w:rPr>
                  <w:rFonts w:ascii="Cambria Math" w:hAnsi="Cambria Math" w:cs="Tahoma"/>
                  <w:color w:val="0070C0"/>
                </w:rPr>
                <m:t>-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color w:val="0070C0"/>
                    </w:rPr>
                    <m:t>μ</m:t>
                  </m:r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</m:e>
          </m:nary>
        </m:oMath>
      </m:oMathPara>
    </w:p>
    <w:p w:rsidR="007C01F3" w:rsidRDefault="007C01F3" w:rsidP="00F62BE7">
      <w:pPr>
        <w:jc w:val="center"/>
        <w:rPr>
          <w:rFonts w:ascii="Tahoma" w:hAnsi="Tahoma" w:cs="Tahoma"/>
        </w:rPr>
      </w:pPr>
    </w:p>
    <w:p w:rsidR="00F62BE7" w:rsidRPr="000E022B" w:rsidRDefault="00F62BE7" w:rsidP="00F62BE7">
      <w:pPr>
        <w:jc w:val="center"/>
        <w:rPr>
          <w:rFonts w:ascii="Tahoma" w:hAnsi="Tahoma" w:cs="Tahoma"/>
          <w:color w:val="0070C0"/>
        </w:rPr>
      </w:pPr>
      <m:oMathPara>
        <m:oMathParaPr>
          <m:jc m:val="center"/>
        </m:oMathParaPr>
        <m:oMath>
          <m:r>
            <w:rPr>
              <w:rFonts w:ascii="Cambria Math" w:hAnsi="Cambria Math" w:cs="Tahoma"/>
              <w:color w:val="0070C0"/>
            </w:rPr>
            <m:t>=E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ahoma"/>
              <w:color w:val="0070C0"/>
            </w:rPr>
            <m:t>-</m:t>
          </m:r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μ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</m:oMath>
      </m:oMathPara>
    </w:p>
    <w:p w:rsidR="00F62BE7" w:rsidRDefault="00F62BE7" w:rsidP="004E5F2F">
      <w:pPr>
        <w:jc w:val="center"/>
        <w:rPr>
          <w:rFonts w:ascii="Tahoma" w:hAnsi="Tahoma" w:cs="Tahoma"/>
        </w:rPr>
        <w:sectPr w:rsidR="00F62BE7" w:rsidSect="00710024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4E5F2F" w:rsidRDefault="004E5F2F" w:rsidP="004E5F2F">
      <w:pPr>
        <w:jc w:val="center"/>
        <w:rPr>
          <w:rFonts w:ascii="Tahoma" w:hAnsi="Tahoma" w:cs="Tahoma"/>
        </w:rPr>
      </w:pPr>
    </w:p>
    <w:p w:rsidR="004E5F2F" w:rsidRDefault="004E5F2F" w:rsidP="004E5F2F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(</w:t>
      </w:r>
      <w:r w:rsidRPr="009473F9">
        <w:rPr>
          <w:rFonts w:ascii="Tahoma" w:hAnsi="Tahoma" w:cs="Tahoma"/>
          <w:position w:val="-10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pt;height:12.55pt" o:ole="">
            <v:imagedata r:id="rId5" o:title=""/>
          </v:shape>
          <o:OLEObject Type="Embed" ProgID="Equation.3" ShapeID="_x0000_i1025" DrawAspect="Content" ObjectID="_1557679198" r:id="rId6"/>
        </w:objec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sym w:font="Symbol" w:char="F0B9"/>
      </w:r>
      <w:r>
        <w:rPr>
          <w:rFonts w:ascii="Tahoma" w:hAnsi="Tahoma" w:cs="Tahoma"/>
        </w:rPr>
        <w:t xml:space="preserve"> </w:t>
      </w:r>
      <w:r w:rsidRPr="00F83F25">
        <w:rPr>
          <w:rFonts w:ascii="Tahoma" w:hAnsi="Tahoma" w:cs="Tahoma"/>
          <w:position w:val="-6"/>
        </w:rPr>
        <w:object w:dxaOrig="220" w:dyaOrig="260">
          <v:shape id="_x0000_i1026" type="#_x0000_t75" style="width:10.9pt;height:12.55pt" o:ole="">
            <v:imagedata r:id="rId7" o:title=""/>
          </v:shape>
          <o:OLEObject Type="Embed" ProgID="Equation.3" ShapeID="_x0000_i1026" DrawAspect="Content" ObjectID="_1557679199" r:id="rId8"/>
        </w:object>
      </w:r>
      <w:r>
        <w:rPr>
          <w:rFonts w:ascii="Tahoma" w:hAnsi="Tahoma" w:cs="Tahoma"/>
        </w:rPr>
        <w:t xml:space="preserve">. </w:t>
      </w:r>
      <w:r w:rsidRPr="009473F9">
        <w:rPr>
          <w:rFonts w:ascii="Tahoma" w:hAnsi="Tahoma" w:cs="Tahoma"/>
          <w:position w:val="-10"/>
        </w:rPr>
        <w:object w:dxaOrig="240" w:dyaOrig="260">
          <v:shape id="_x0000_i1027" type="#_x0000_t75" style="width:10.9pt;height:12.55pt" o:ole="">
            <v:imagedata r:id="rId5" o:title=""/>
          </v:shape>
          <o:OLEObject Type="Embed" ProgID="Equation.3" ShapeID="_x0000_i1027" DrawAspect="Content" ObjectID="_1557679200" r:id="rId9"/>
        </w:object>
      </w:r>
      <w:r w:rsidR="00710024">
        <w:rPr>
          <w:rFonts w:ascii="Tahoma" w:hAnsi="Tahoma" w:cs="Tahoma"/>
        </w:rPr>
        <w:t xml:space="preserve"> is </w:t>
      </w:r>
      <w:r w:rsidR="00710024" w:rsidRPr="00710024">
        <w:rPr>
          <w:rFonts w:ascii="Tahoma" w:hAnsi="Tahoma" w:cs="Tahoma"/>
          <w:i/>
        </w:rPr>
        <w:t>theoretical mean</w:t>
      </w:r>
      <w:r>
        <w:rPr>
          <w:rFonts w:ascii="Tahoma" w:hAnsi="Tahoma" w:cs="Tahoma"/>
        </w:rPr>
        <w:t xml:space="preserve">, </w:t>
      </w:r>
      <w:r w:rsidRPr="00F83F25">
        <w:rPr>
          <w:rFonts w:ascii="Tahoma" w:hAnsi="Tahoma" w:cs="Tahoma"/>
          <w:position w:val="-6"/>
        </w:rPr>
        <w:object w:dxaOrig="220" w:dyaOrig="260">
          <v:shape id="_x0000_i1028" type="#_x0000_t75" style="width:10.9pt;height:12.55pt" o:ole="">
            <v:imagedata r:id="rId7" o:title=""/>
          </v:shape>
          <o:OLEObject Type="Embed" ProgID="Equation.3" ShapeID="_x0000_i1028" DrawAspect="Content" ObjectID="_1557679201" r:id="rId10"/>
        </w:object>
      </w:r>
      <w:r w:rsidR="00710024">
        <w:rPr>
          <w:rFonts w:ascii="Tahoma" w:hAnsi="Tahoma" w:cs="Tahoma"/>
        </w:rPr>
        <w:t xml:space="preserve"> is </w:t>
      </w:r>
      <w:r w:rsidR="00710024" w:rsidRPr="00710024">
        <w:rPr>
          <w:rFonts w:ascii="Tahoma" w:hAnsi="Tahoma" w:cs="Tahoma"/>
          <w:i/>
        </w:rPr>
        <w:t>sample</w:t>
      </w:r>
      <w:r w:rsidRPr="00710024">
        <w:rPr>
          <w:rFonts w:ascii="Tahoma" w:hAnsi="Tahoma" w:cs="Tahoma"/>
          <w:i/>
        </w:rPr>
        <w:t xml:space="preserve"> mean</w:t>
      </w:r>
      <w:r>
        <w:rPr>
          <w:rFonts w:ascii="Tahoma" w:hAnsi="Tahoma" w:cs="Tahoma"/>
        </w:rPr>
        <w:t>.)</w:t>
      </w:r>
    </w:p>
    <w:p w:rsidR="004E5F2F" w:rsidRDefault="004E5F2F" w:rsidP="004E5F2F">
      <w:pPr>
        <w:jc w:val="center"/>
        <w:rPr>
          <w:rFonts w:ascii="Tahoma" w:hAnsi="Tahoma" w:cs="Tahoma"/>
        </w:rPr>
      </w:pPr>
    </w:p>
    <w:p w:rsidR="00710024" w:rsidRDefault="00710024" w:rsidP="004E5F2F">
      <w:pPr>
        <w:jc w:val="center"/>
        <w:rPr>
          <w:rFonts w:ascii="Cambria Math" w:hAnsi="Cambria Math" w:cs="Tahoma"/>
          <w:oMath/>
        </w:rPr>
        <w:sectPr w:rsidR="00710024" w:rsidSect="00710024">
          <w:type w:val="continuous"/>
          <w:pgSz w:w="11906" w:h="16838"/>
          <w:pgMar w:top="1440" w:right="1080" w:bottom="1440" w:left="1080" w:header="709" w:footer="709" w:gutter="0"/>
          <w:cols w:space="708"/>
          <w:docGrid w:linePitch="360"/>
        </w:sectPr>
      </w:pPr>
    </w:p>
    <w:p w:rsidR="004E5F2F" w:rsidRPr="00710024" w:rsidRDefault="00710024" w:rsidP="004E5F2F">
      <w:pPr>
        <w:jc w:val="center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E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aX+b</m:t>
              </m:r>
            </m:e>
          </m:d>
          <m:r>
            <w:rPr>
              <w:rFonts w:ascii="Cambria Math" w:hAnsi="Cambria Math" w:cs="Tahoma"/>
            </w:rPr>
            <m:t>=E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aX</m:t>
              </m:r>
            </m:e>
          </m:d>
          <m:r>
            <w:rPr>
              <w:rFonts w:ascii="Cambria Math" w:hAnsi="Cambria Math" w:cs="Tahoma"/>
            </w:rPr>
            <m:t>+b=aE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X</m:t>
              </m:r>
            </m:e>
          </m:d>
          <m:r>
            <w:rPr>
              <w:rFonts w:ascii="Cambria Math" w:hAnsi="Cambria Math" w:cs="Tahoma"/>
            </w:rPr>
            <m:t>+b</m:t>
          </m:r>
        </m:oMath>
      </m:oMathPara>
    </w:p>
    <w:p w:rsidR="00710024" w:rsidRPr="000E022B" w:rsidRDefault="00710024" w:rsidP="004E5F2F">
      <w:pPr>
        <w:jc w:val="center"/>
        <w:rPr>
          <w:rFonts w:ascii="Tahoma" w:hAnsi="Tahoma" w:cs="Tahoma"/>
          <w:color w:val="0070C0"/>
        </w:rPr>
      </w:pPr>
      <m:oMathPara>
        <m:oMath>
          <m:r>
            <w:rPr>
              <w:rFonts w:ascii="Cambria Math" w:hAnsi="Cambria Math" w:cs="Tahoma"/>
              <w:color w:val="0070C0"/>
            </w:rPr>
            <m:t>Var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="Tahoma"/>
                  <w:color w:val="0070C0"/>
                </w:rPr>
                <m:t>aX+b</m:t>
              </m:r>
            </m:e>
          </m:d>
          <m:r>
            <w:rPr>
              <w:rFonts w:ascii="Cambria Math" w:hAnsi="Cambria Math" w:cs="Tahoma"/>
              <w:color w:val="0070C0"/>
            </w:rPr>
            <m:t>=Var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="Tahoma"/>
                  <w:color w:val="0070C0"/>
                </w:rPr>
                <m:t>aX</m:t>
              </m:r>
            </m:e>
          </m:d>
          <m:r>
            <w:rPr>
              <w:rFonts w:ascii="Cambria Math" w:hAnsi="Cambria Math" w:cs="Tahoma"/>
              <w:color w:val="0070C0"/>
            </w:rPr>
            <m:t>=</m:t>
          </m:r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a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  <m:r>
            <w:rPr>
              <w:rFonts w:ascii="Cambria Math" w:hAnsi="Cambria Math" w:cs="Tahoma"/>
              <w:color w:val="0070C0"/>
            </w:rPr>
            <m:t>Var(X)</m:t>
          </m:r>
        </m:oMath>
      </m:oMathPara>
    </w:p>
    <w:p w:rsidR="00710024" w:rsidRDefault="00710024" w:rsidP="004E5F2F">
      <w:pPr>
        <w:jc w:val="center"/>
        <w:rPr>
          <w:rFonts w:ascii="Tahoma" w:hAnsi="Tahoma" w:cs="Tahoma"/>
        </w:rPr>
        <w:sectPr w:rsidR="00710024" w:rsidSect="00710024">
          <w:type w:val="continuous"/>
          <w:pgSz w:w="11906" w:h="16838"/>
          <w:pgMar w:top="1440" w:right="1080" w:bottom="1440" w:left="1080" w:header="709" w:footer="709" w:gutter="0"/>
          <w:cols w:num="2" w:space="708"/>
          <w:docGrid w:linePitch="360"/>
        </w:sectPr>
      </w:pPr>
    </w:p>
    <w:p w:rsidR="00710024" w:rsidRDefault="00710024" w:rsidP="004E5F2F">
      <w:pPr>
        <w:jc w:val="center"/>
        <w:rPr>
          <w:rFonts w:ascii="Tahoma" w:hAnsi="Tahoma" w:cs="Tahoma"/>
        </w:rPr>
      </w:pPr>
    </w:p>
    <w:p w:rsidR="00710024" w:rsidRDefault="005E2A96" w:rsidP="004E5F2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73887" wp14:editId="10206924">
                <wp:simplePos x="0" y="0"/>
                <wp:positionH relativeFrom="margin">
                  <wp:posOffset>-44532</wp:posOffset>
                </wp:positionH>
                <wp:positionV relativeFrom="paragraph">
                  <wp:posOffset>117995</wp:posOffset>
                </wp:positionV>
                <wp:extent cx="6292800" cy="1828800"/>
                <wp:effectExtent l="19050" t="19050" r="1333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1828800"/>
                        </a:xfrm>
                        <a:prstGeom prst="roundRect">
                          <a:avLst>
                            <a:gd name="adj" fmla="val 601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5511E" id="Rounded Rectangle 1" o:spid="_x0000_s1026" style="position:absolute;margin-left:-3.5pt;margin-top:9.3pt;width:495.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5E2A96" w:rsidRDefault="00D43AAF" w:rsidP="005E2A96">
      <w:pPr>
        <w:rPr>
          <w:rFonts w:ascii="Tahoma" w:hAnsi="Tahoma" w:cs="Tahoma"/>
        </w:rPr>
      </w:pPr>
      <w:r w:rsidRPr="003B04F8">
        <w:rPr>
          <w:rFonts w:ascii="Tahoma" w:hAnsi="Tahoma" w:cs="Tahoma"/>
          <w:b/>
        </w:rPr>
        <w:t xml:space="preserve">Poisson </w:t>
      </w:r>
      <w:r w:rsidR="005E2A96" w:rsidRPr="003B04F8">
        <w:rPr>
          <w:rFonts w:ascii="Tahoma" w:hAnsi="Tahoma" w:cs="Tahoma"/>
          <w:b/>
        </w:rPr>
        <w:t>distribution</w:t>
      </w:r>
      <w:r w:rsidR="003B04F8">
        <w:rPr>
          <w:rFonts w:ascii="Tahoma" w:hAnsi="Tahoma" w:cs="Tahoma"/>
        </w:rPr>
        <w:t xml:space="preserve"> (a discrete distribution)</w:t>
      </w:r>
    </w:p>
    <w:p w:rsidR="005E2A96" w:rsidRDefault="005E2A96" w:rsidP="005E2A96">
      <w:pPr>
        <w:jc w:val="center"/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D43AAF" w:rsidTr="00D43AAF">
        <w:trPr>
          <w:jc w:val="center"/>
        </w:trPr>
        <w:tc>
          <w:tcPr>
            <w:tcW w:w="3245" w:type="dxa"/>
            <w:vAlign w:val="center"/>
          </w:tcPr>
          <w:p w:rsidR="00D43AAF" w:rsidRDefault="00D43AAF" w:rsidP="005E2A96">
            <w:pPr>
              <w:jc w:val="center"/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X~Po(λ)</m:t>
                </m:r>
              </m:oMath>
            </m:oMathPara>
          </w:p>
        </w:tc>
        <w:tc>
          <w:tcPr>
            <w:tcW w:w="3245" w:type="dxa"/>
            <w:vAlign w:val="center"/>
          </w:tcPr>
          <w:p w:rsidR="00D43AAF" w:rsidRDefault="00D43AAF" w:rsidP="005E2A96">
            <w:pPr>
              <w:jc w:val="center"/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P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X=x</m:t>
                    </m:r>
                  </m:e>
                </m:d>
                <m:r>
                  <w:rPr>
                    <w:rFonts w:ascii="Cambria Math" w:hAnsi="Cambria Math" w:cs="Tahoma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sSup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-λ</m:t>
                    </m:r>
                  </m:sup>
                </m:sSup>
                <m:f>
                  <m:f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λ</m:t>
                        </m:r>
                      </m:e>
                      <m:sup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x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ahoma"/>
                        <w:color w:val="0070C0"/>
                      </w:rPr>
                      <m:t>x!</m:t>
                    </m:r>
                  </m:den>
                </m:f>
              </m:oMath>
            </m:oMathPara>
          </w:p>
        </w:tc>
        <w:tc>
          <w:tcPr>
            <w:tcW w:w="3246" w:type="dxa"/>
            <w:vAlign w:val="center"/>
          </w:tcPr>
          <w:p w:rsidR="00D43AAF" w:rsidRDefault="00D43AAF" w:rsidP="005E2A96">
            <w:pPr>
              <w:jc w:val="center"/>
              <w:rPr>
                <w:rFonts w:ascii="Tahoma" w:hAnsi="Tahoma" w:cs="Tahoma"/>
              </w:rPr>
            </w:pPr>
            <m:oMath>
              <m:r>
                <w:rPr>
                  <w:rFonts w:ascii="Cambria Math" w:hAnsi="Cambria Math" w:cs="Tahoma"/>
                  <w:color w:val="0070C0"/>
                </w:rPr>
                <m:t>μ=λ</m:t>
              </m:r>
            </m:oMath>
            <w:r w:rsidRPr="000E022B">
              <w:rPr>
                <w:rFonts w:ascii="Tahoma" w:hAnsi="Tahoma" w:cs="Tahoma"/>
                <w:color w:val="0070C0"/>
              </w:rPr>
              <w:t>,</w:t>
            </w:r>
            <w:r w:rsidR="0018674E" w:rsidRPr="000E022B">
              <w:rPr>
                <w:rFonts w:ascii="Tahoma" w:hAnsi="Tahoma" w:cs="Tahoma"/>
                <w:color w:val="0070C0"/>
              </w:rPr>
              <w:t xml:space="preserve"> </w:t>
            </w:r>
            <w:r w:rsidRPr="000E022B">
              <w:rPr>
                <w:rFonts w:ascii="Tahoma" w:hAnsi="Tahoma" w:cs="Tahoma"/>
                <w:color w:val="0070C0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color w:val="0070C0"/>
                    </w:rPr>
                    <m:t>σ</m:t>
                  </m:r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color w:val="0070C0"/>
                </w:rPr>
                <m:t>=λ</m:t>
              </m:r>
            </m:oMath>
          </w:p>
        </w:tc>
      </w:tr>
    </w:tbl>
    <w:p w:rsidR="00D43AAF" w:rsidRDefault="00D43AAF" w:rsidP="005E2A96">
      <w:pPr>
        <w:jc w:val="center"/>
        <w:rPr>
          <w:rFonts w:ascii="Tahoma" w:hAnsi="Tahoma" w:cs="Tahoma"/>
        </w:rPr>
      </w:pPr>
    </w:p>
    <w:p w:rsidR="00710024" w:rsidRPr="00D43AAF" w:rsidRDefault="007A3801" w:rsidP="004E5F2F">
      <w:pPr>
        <w:jc w:val="center"/>
        <w:rPr>
          <w:rFonts w:ascii="Tahoma" w:hAnsi="Tahoma" w:cs="Tahoma"/>
        </w:rPr>
      </w:pPr>
      <m:oMathPara>
        <m:oMath>
          <m:sSub>
            <m:sSubPr>
              <m:ctrlPr>
                <w:rPr>
                  <w:rFonts w:ascii="Cambria Math" w:hAnsi="Cambria Math" w:cs="Tahoma"/>
                  <w:i/>
                </w:rPr>
              </m:ctrlPr>
            </m:sSubPr>
            <m:e>
              <m:r>
                <w:rPr>
                  <w:rFonts w:ascii="Cambria Math" w:hAnsi="Cambria Math" w:cs="Tahoma"/>
                </w:rPr>
                <m:t>p</m:t>
              </m:r>
            </m:e>
            <m:sub>
              <m:r>
                <w:rPr>
                  <w:rFonts w:ascii="Cambria Math" w:hAnsi="Cambria Math" w:cs="Tahoma"/>
                </w:rPr>
                <m:t>x</m:t>
              </m:r>
            </m:sub>
          </m:sSub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λ</m:t>
              </m:r>
            </m:num>
            <m:den>
              <m:r>
                <w:rPr>
                  <w:rFonts w:ascii="Cambria Math" w:hAnsi="Cambria Math" w:cs="Tahoma"/>
                </w:rPr>
                <m:t>x</m:t>
              </m:r>
            </m:den>
          </m:f>
          <m:sSub>
            <m:sSubPr>
              <m:ctrlPr>
                <w:rPr>
                  <w:rFonts w:ascii="Cambria Math" w:hAnsi="Cambria Math" w:cs="Tahoma"/>
                  <w:i/>
                </w:rPr>
              </m:ctrlPr>
            </m:sSubPr>
            <m:e>
              <m:r>
                <w:rPr>
                  <w:rFonts w:ascii="Cambria Math" w:hAnsi="Cambria Math" w:cs="Tahoma"/>
                </w:rPr>
                <m:t>p</m:t>
              </m:r>
            </m:e>
            <m:sub>
              <m:r>
                <w:rPr>
                  <w:rFonts w:ascii="Cambria Math" w:hAnsi="Cambria Math" w:cs="Tahoma"/>
                </w:rPr>
                <m:t>x-1</m:t>
              </m:r>
            </m:sub>
          </m:sSub>
        </m:oMath>
      </m:oMathPara>
    </w:p>
    <w:p w:rsidR="00744F54" w:rsidRDefault="00744F54"/>
    <w:p w:rsidR="00AE52B1" w:rsidRDefault="00AE52B1">
      <w:pPr>
        <w:rPr>
          <w:rFonts w:ascii="Tahoma" w:hAnsi="Tahoma" w:cs="Tahoma"/>
        </w:rPr>
      </w:pPr>
      <w:r w:rsidRPr="00AE52B1">
        <w:rPr>
          <w:rFonts w:ascii="Tahoma" w:hAnsi="Tahoma" w:cs="Tahoma"/>
        </w:rPr>
        <w:t xml:space="preserve">If </w:t>
      </w:r>
      <m:oMath>
        <m:r>
          <w:rPr>
            <w:rFonts w:ascii="Cambria Math" w:hAnsi="Cambria Math" w:cs="Tahoma"/>
          </w:rPr>
          <m:t>X~Po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ahoma"/>
                    <w:i/>
                  </w:rPr>
                </m:ctrlPr>
              </m:sSubPr>
              <m:e>
                <m:r>
                  <w:rPr>
                    <w:rFonts w:ascii="Cambria Math" w:hAnsi="Cambria Math" w:cs="Tahoma"/>
                  </w:rPr>
                  <m:t>λ</m:t>
                </m:r>
              </m:e>
              <m:sub>
                <m:r>
                  <w:rPr>
                    <w:rFonts w:ascii="Cambria Math" w:hAnsi="Cambria Math" w:cs="Tahoma"/>
                  </w:rPr>
                  <m:t>1</m:t>
                </m:r>
              </m:sub>
            </m:sSub>
          </m:e>
        </m:d>
      </m:oMath>
      <w:r w:rsidRPr="00AE52B1">
        <w:rPr>
          <w:rFonts w:ascii="Tahoma" w:hAnsi="Tahoma" w:cs="Tahoma"/>
        </w:rPr>
        <w:t xml:space="preserve"> </w:t>
      </w:r>
      <w:proofErr w:type="gramStart"/>
      <w:r w:rsidRPr="00AE52B1">
        <w:rPr>
          <w:rFonts w:ascii="Tahoma" w:hAnsi="Tahoma" w:cs="Tahoma"/>
        </w:rPr>
        <w:t xml:space="preserve">and </w:t>
      </w:r>
      <w:proofErr w:type="gramEnd"/>
      <m:oMath>
        <m:r>
          <w:rPr>
            <w:rFonts w:ascii="Cambria Math" w:hAnsi="Cambria Math" w:cs="Tahoma"/>
          </w:rPr>
          <m:t>Y~Po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ahoma"/>
                    <w:i/>
                  </w:rPr>
                </m:ctrlPr>
              </m:sSubPr>
              <m:e>
                <m:r>
                  <w:rPr>
                    <w:rFonts w:ascii="Cambria Math" w:hAnsi="Cambria Math" w:cs="Tahoma"/>
                  </w:rPr>
                  <m:t>λ</m:t>
                </m:r>
              </m:e>
              <m:sub>
                <m:r>
                  <w:rPr>
                    <w:rFonts w:ascii="Cambria Math" w:hAnsi="Cambria Math" w:cs="Tahoma"/>
                  </w:rPr>
                  <m:t>2</m:t>
                </m:r>
              </m:sub>
            </m:sSub>
          </m:e>
        </m:d>
      </m:oMath>
      <w:r>
        <w:rPr>
          <w:rFonts w:ascii="Tahoma" w:hAnsi="Tahoma" w:cs="Tahoma"/>
        </w:rPr>
        <w:t xml:space="preserve">, then the distribution of </w:t>
      </w:r>
      <m:oMath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X+Y</m:t>
            </m:r>
          </m:e>
        </m:d>
        <m:r>
          <w:rPr>
            <w:rFonts w:ascii="Cambria Math" w:hAnsi="Cambria Math" w:cs="Tahoma"/>
          </w:rPr>
          <m:t>~Po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ahoma"/>
                    <w:i/>
                  </w:rPr>
                </m:ctrlPr>
              </m:sSubPr>
              <m:e>
                <m:r>
                  <w:rPr>
                    <w:rFonts w:ascii="Cambria Math" w:hAnsi="Cambria Math" w:cs="Tahoma"/>
                  </w:rPr>
                  <m:t>λ</m:t>
                </m:r>
              </m:e>
              <m:sub>
                <m:r>
                  <w:rPr>
                    <w:rFonts w:ascii="Cambria Math" w:hAnsi="Cambria Math" w:cs="Tahoma"/>
                  </w:rPr>
                  <m:t>1</m:t>
                </m:r>
              </m:sub>
            </m:sSub>
            <m:r>
              <w:rPr>
                <w:rFonts w:ascii="Cambria Math" w:hAnsi="Cambria Math" w:cs="Tahoma"/>
              </w:rPr>
              <m:t>+</m:t>
            </m:r>
            <m:sSub>
              <m:sSubPr>
                <m:ctrlPr>
                  <w:rPr>
                    <w:rFonts w:ascii="Cambria Math" w:hAnsi="Cambria Math" w:cs="Tahoma"/>
                    <w:i/>
                  </w:rPr>
                </m:ctrlPr>
              </m:sSubPr>
              <m:e>
                <m:r>
                  <w:rPr>
                    <w:rFonts w:ascii="Cambria Math" w:hAnsi="Cambria Math" w:cs="Tahoma"/>
                  </w:rPr>
                  <m:t>λ</m:t>
                </m:r>
              </m:e>
              <m:sub>
                <m:r>
                  <w:rPr>
                    <w:rFonts w:ascii="Cambria Math" w:hAnsi="Cambria Math" w:cs="Tahoma"/>
                  </w:rPr>
                  <m:t>2</m:t>
                </m:r>
              </m:sub>
            </m:sSub>
          </m:e>
        </m:d>
      </m:oMath>
      <w:r>
        <w:rPr>
          <w:rFonts w:ascii="Tahoma" w:hAnsi="Tahoma" w:cs="Tahoma"/>
        </w:rPr>
        <w:t>.</w:t>
      </w:r>
    </w:p>
    <w:p w:rsidR="00AE52B1" w:rsidRDefault="00AE52B1">
      <w:pPr>
        <w:rPr>
          <w:rFonts w:ascii="Tahoma" w:hAnsi="Tahoma" w:cs="Tahoma"/>
        </w:rPr>
      </w:pPr>
    </w:p>
    <w:p w:rsidR="00AE52B1" w:rsidRDefault="0083082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F95AA" wp14:editId="6D6D50EE">
                <wp:simplePos x="0" y="0"/>
                <wp:positionH relativeFrom="margin">
                  <wp:posOffset>-37214</wp:posOffset>
                </wp:positionH>
                <wp:positionV relativeFrom="paragraph">
                  <wp:posOffset>120857</wp:posOffset>
                </wp:positionV>
                <wp:extent cx="6292215" cy="4199860"/>
                <wp:effectExtent l="19050" t="19050" r="13335" b="1079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4199860"/>
                        </a:xfrm>
                        <a:prstGeom prst="roundRect">
                          <a:avLst>
                            <a:gd name="adj" fmla="val 3798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D651D" id="Rounded Rectangle 2" o:spid="_x0000_s1026" style="position:absolute;margin-left:-2.95pt;margin-top:9.5pt;width:495.45pt;height:330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AE52B1" w:rsidRDefault="00F2543B">
      <w:pPr>
        <w:rPr>
          <w:rFonts w:ascii="Tahoma" w:hAnsi="Tahoma" w:cs="Tahoma"/>
        </w:rPr>
      </w:pPr>
      <w:r w:rsidRPr="003B04F8">
        <w:rPr>
          <w:rFonts w:ascii="Tahoma" w:hAnsi="Tahoma" w:cs="Tahoma"/>
          <w:b/>
        </w:rPr>
        <w:t>Continuous Random Variables</w:t>
      </w:r>
    </w:p>
    <w:p w:rsidR="00A11B2E" w:rsidRDefault="00A11B2E">
      <w:pPr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A11B2E" w:rsidTr="008B0F90">
        <w:trPr>
          <w:trHeight w:val="393"/>
          <w:jc w:val="center"/>
        </w:trPr>
        <w:tc>
          <w:tcPr>
            <w:tcW w:w="4868" w:type="dxa"/>
            <w:vAlign w:val="center"/>
          </w:tcPr>
          <w:p w:rsidR="00A11B2E" w:rsidRDefault="00A11B2E" w:rsidP="00A11B2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Probability Density Function (pdf) = </w:t>
            </w:r>
            <w:r w:rsidRPr="00F2543B">
              <w:rPr>
                <w:i/>
              </w:rPr>
              <w:t>f</w:t>
            </w:r>
          </w:p>
        </w:tc>
        <w:tc>
          <w:tcPr>
            <w:tcW w:w="4868" w:type="dxa"/>
            <w:vAlign w:val="center"/>
          </w:tcPr>
          <w:p w:rsidR="00A11B2E" w:rsidRDefault="00A11B2E" w:rsidP="00A11B2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Cumulative Distribution Function (</w:t>
            </w:r>
            <w:proofErr w:type="spellStart"/>
            <w:r>
              <w:rPr>
                <w:rFonts w:ascii="Tahoma" w:hAnsi="Tahoma" w:cs="Tahoma"/>
              </w:rPr>
              <w:t>cdf</w:t>
            </w:r>
            <w:proofErr w:type="spellEnd"/>
            <w:r>
              <w:rPr>
                <w:rFonts w:ascii="Tahoma" w:hAnsi="Tahoma" w:cs="Tahoma"/>
              </w:rPr>
              <w:t xml:space="preserve">) = </w:t>
            </w:r>
            <w:r w:rsidRPr="00F2543B">
              <w:rPr>
                <w:i/>
              </w:rPr>
              <w:t>F</w:t>
            </w:r>
          </w:p>
        </w:tc>
      </w:tr>
      <w:tr w:rsidR="00A11B2E" w:rsidTr="008B0F90">
        <w:trPr>
          <w:jc w:val="center"/>
        </w:trPr>
        <w:tc>
          <w:tcPr>
            <w:tcW w:w="4868" w:type="dxa"/>
            <w:vAlign w:val="center"/>
          </w:tcPr>
          <w:p w:rsidR="00A11B2E" w:rsidRDefault="008B0F90" w:rsidP="00A11B2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478E3E3" wp14:editId="6CCB57ED">
                      <wp:simplePos x="0" y="0"/>
                      <wp:positionH relativeFrom="margin">
                        <wp:posOffset>2182495</wp:posOffset>
                      </wp:positionH>
                      <wp:positionV relativeFrom="paragraph">
                        <wp:posOffset>111125</wp:posOffset>
                      </wp:positionV>
                      <wp:extent cx="1709420" cy="0"/>
                      <wp:effectExtent l="38100" t="76200" r="24130" b="9525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42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CF7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171.85pt;margin-top:8.75pt;width:134.6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" strokecolor="black [3213]" strokeweight="1.5pt">
                      <v:stroke startarrow="block" endarrow="block" joinstyle="miter"/>
                      <w10:wrap anchorx="margin"/>
                    </v:shape>
                  </w:pict>
                </mc:Fallback>
              </mc:AlternateContent>
            </w:r>
            <w:r w:rsidR="00A11B2E" w:rsidRPr="00A11B2E">
              <w:rPr>
                <w:rFonts w:ascii="Tahoma" w:hAnsi="Tahoma" w:cs="Tahoma"/>
                <w:noProof/>
              </w:rPr>
              <w:drawing>
                <wp:inline distT="0" distB="0" distL="0" distR="0" wp14:anchorId="0D63AF45" wp14:editId="4447A077">
                  <wp:extent cx="834887" cy="397565"/>
                  <wp:effectExtent l="0" t="0" r="3810" b="254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50" t="22155" r="37156" b="72048"/>
                          <a:stretch/>
                        </pic:blipFill>
                        <pic:spPr>
                          <a:xfrm>
                            <a:off x="0" y="0"/>
                            <a:ext cx="834887" cy="39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Align w:val="center"/>
          </w:tcPr>
          <w:p w:rsidR="00A11B2E" w:rsidRDefault="00A11B2E" w:rsidP="00A11B2E">
            <w:pPr>
              <w:jc w:val="center"/>
              <w:rPr>
                <w:rFonts w:ascii="Tahoma" w:hAnsi="Tahoma" w:cs="Tahoma"/>
              </w:rPr>
            </w:pPr>
            <w:r w:rsidRPr="00A11B2E">
              <w:rPr>
                <w:rFonts w:ascii="Tahoma" w:hAnsi="Tahoma" w:cs="Tahoma"/>
                <w:noProof/>
              </w:rPr>
              <w:drawing>
                <wp:inline distT="0" distB="0" distL="0" distR="0" wp14:anchorId="0AE3CA21" wp14:editId="5FCDFFBF">
                  <wp:extent cx="1405757" cy="707790"/>
                  <wp:effectExtent l="0" t="0" r="444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5" t="17277" r="19154" b="72402"/>
                          <a:stretch/>
                        </pic:blipFill>
                        <pic:spPr>
                          <a:xfrm>
                            <a:off x="0" y="0"/>
                            <a:ext cx="1405757" cy="7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2E" w:rsidTr="008B0F90">
        <w:trPr>
          <w:jc w:val="center"/>
        </w:trPr>
        <w:tc>
          <w:tcPr>
            <w:tcW w:w="4868" w:type="dxa"/>
            <w:vAlign w:val="center"/>
          </w:tcPr>
          <w:p w:rsidR="00A11B2E" w:rsidRDefault="008B0F90" w:rsidP="00A11B2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148D9A" wp14:editId="67891CBE">
                      <wp:simplePos x="0" y="0"/>
                      <wp:positionH relativeFrom="margin">
                        <wp:posOffset>2161540</wp:posOffset>
                      </wp:positionH>
                      <wp:positionV relativeFrom="paragraph">
                        <wp:posOffset>928370</wp:posOffset>
                      </wp:positionV>
                      <wp:extent cx="1709420" cy="0"/>
                      <wp:effectExtent l="38100" t="76200" r="2413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42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5873C" id="Straight Arrow Connector 12" o:spid="_x0000_s1026" type="#_x0000_t32" style="position:absolute;margin-left:170.2pt;margin-top:73.1pt;width:134.6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" strokecolor="black [3213]" strokeweight="1.5pt">
                      <v:stroke startarrow="block" endarrow="block" joinstyle="miter"/>
                      <w10:wrap anchorx="margin"/>
                    </v:shape>
                  </w:pict>
                </mc:Fallback>
              </mc:AlternateContent>
            </w:r>
            <w:r w:rsidR="00A11B2E" w:rsidRPr="00A11B2E">
              <w:rPr>
                <w:rFonts w:ascii="Tahoma" w:hAnsi="Tahoma" w:cs="Tahoma"/>
                <w:noProof/>
              </w:rPr>
              <w:drawing>
                <wp:inline distT="0" distB="0" distL="0" distR="0" wp14:anchorId="12209006" wp14:editId="0641F858">
                  <wp:extent cx="893775" cy="570192"/>
                  <wp:effectExtent l="0" t="0" r="1905" b="190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68" t="29808" r="37131" b="61878"/>
                          <a:stretch/>
                        </pic:blipFill>
                        <pic:spPr>
                          <a:xfrm>
                            <a:off x="0" y="0"/>
                            <a:ext cx="893775" cy="57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Align w:val="center"/>
          </w:tcPr>
          <w:p w:rsidR="00A11B2E" w:rsidRDefault="000075B5" w:rsidP="00A11B2E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E10A5B" wp14:editId="73571C59">
                      <wp:simplePos x="0" y="0"/>
                      <wp:positionH relativeFrom="page">
                        <wp:posOffset>-885190</wp:posOffset>
                      </wp:positionH>
                      <wp:positionV relativeFrom="paragraph">
                        <wp:posOffset>322580</wp:posOffset>
                      </wp:positionV>
                      <wp:extent cx="1709420" cy="0"/>
                      <wp:effectExtent l="38100" t="76200" r="24130" b="952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942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0DAE3" id="Straight Arrow Connector 6" o:spid="_x0000_s1026" type="#_x0000_t32" style="position:absolute;margin-left:-69.7pt;margin-top:25.4pt;width:134.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" strokecolor="black [3213]" strokeweight="1.5pt">
                      <v:stroke startarrow="block" endarrow="block" joinstyle="miter"/>
                      <w10:wrap anchorx="page"/>
                    </v:shape>
                  </w:pict>
                </mc:Fallback>
              </mc:AlternateContent>
            </w:r>
            <w:r w:rsidR="00A11B2E" w:rsidRPr="00A11B2E">
              <w:rPr>
                <w:rFonts w:ascii="Tahoma" w:hAnsi="Tahoma" w:cs="Tahoma"/>
                <w:noProof/>
              </w:rPr>
              <w:drawing>
                <wp:inline distT="0" distB="0" distL="0" distR="0" wp14:anchorId="6FE7739F" wp14:editId="1D4B8D2E">
                  <wp:extent cx="1367307" cy="721764"/>
                  <wp:effectExtent l="0" t="0" r="4445" b="254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1" t="27598" r="19154" b="61878"/>
                          <a:stretch/>
                        </pic:blipFill>
                        <pic:spPr>
                          <a:xfrm>
                            <a:off x="0" y="0"/>
                            <a:ext cx="1367307" cy="72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B2E" w:rsidTr="008B0F90">
        <w:trPr>
          <w:trHeight w:val="926"/>
          <w:jc w:val="center"/>
        </w:trPr>
        <w:tc>
          <w:tcPr>
            <w:tcW w:w="4868" w:type="dxa"/>
            <w:vAlign w:val="center"/>
          </w:tcPr>
          <w:p w:rsidR="00A11B2E" w:rsidRPr="00A11B2E" w:rsidRDefault="00A11B2E" w:rsidP="00A11B2E">
            <w:pPr>
              <w:jc w:val="center"/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</w:rPr>
                  <m:t>=F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f>
                  <m:fPr>
                    <m:ctrlPr>
                      <w:rPr>
                        <w:rFonts w:ascii="Cambria Math" w:hAnsi="Cambria Math" w:cs="Tahom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="Tahoma"/>
                      </w:rPr>
                      <m:t>dx</m:t>
                    </m:r>
                  </m:den>
                </m:f>
              </m:oMath>
            </m:oMathPara>
          </w:p>
        </w:tc>
        <w:tc>
          <w:tcPr>
            <w:tcW w:w="4868" w:type="dxa"/>
            <w:vAlign w:val="center"/>
          </w:tcPr>
          <w:p w:rsidR="008B0F90" w:rsidRPr="00A11B2E" w:rsidRDefault="00A11B2E" w:rsidP="00A11B2E">
            <w:pPr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naryPr>
                  <m:sub>
                    <m:r>
                      <w:rPr>
                        <w:rFonts w:ascii="Cambria Math" w:hAnsi="Cambria Math" w:cs="Tahoma"/>
                        <w:color w:val="0070C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x</m:t>
                    </m:r>
                  </m:sup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t</m:t>
                        </m:r>
                      </m:e>
                    </m:d>
                  </m:e>
                </m:nary>
                <m:r>
                  <w:rPr>
                    <w:rFonts w:ascii="Cambria Math" w:hAnsi="Cambria Math" w:cs="Tahoma"/>
                    <w:color w:val="0070C0"/>
                  </w:rPr>
                  <m:t>dt</m:t>
                </m:r>
              </m:oMath>
            </m:oMathPara>
          </w:p>
        </w:tc>
      </w:tr>
      <w:tr w:rsidR="008B0F90" w:rsidTr="008B0F90">
        <w:trPr>
          <w:trHeight w:val="189"/>
          <w:jc w:val="center"/>
        </w:trPr>
        <w:tc>
          <w:tcPr>
            <w:tcW w:w="4868" w:type="dxa"/>
            <w:vAlign w:val="center"/>
          </w:tcPr>
          <w:p w:rsidR="008B0F90" w:rsidRDefault="008B0F90" w:rsidP="00A11B2E">
            <w:pPr>
              <w:jc w:val="center"/>
            </w:pPr>
          </w:p>
        </w:tc>
        <w:tc>
          <w:tcPr>
            <w:tcW w:w="4868" w:type="dxa"/>
            <w:vAlign w:val="center"/>
          </w:tcPr>
          <w:p w:rsidR="008B0F90" w:rsidRDefault="008B0F90" w:rsidP="00A11B2E">
            <w:pPr>
              <w:rPr>
                <w:rFonts w:ascii="Tahoma" w:hAnsi="Tahoma" w:cs="Tahoma"/>
              </w:rPr>
            </w:pPr>
            <w:r w:rsidRPr="008B0F90">
              <w:rPr>
                <w:rFonts w:ascii="Tahoma" w:hAnsi="Tahoma" w:cs="Tahoma"/>
                <w:sz w:val="16"/>
              </w:rPr>
              <w:t xml:space="preserve">(replace lower limit </w:t>
            </w:r>
            <w:r>
              <w:rPr>
                <w:rFonts w:ascii="Tahoma" w:hAnsi="Tahoma" w:cs="Tahoma"/>
                <w:sz w:val="16"/>
              </w:rPr>
              <w:t>with lower limit of function when calculating)</w:t>
            </w:r>
          </w:p>
        </w:tc>
      </w:tr>
    </w:tbl>
    <w:p w:rsidR="00830821" w:rsidRPr="00F2543B" w:rsidRDefault="00830821">
      <w:pPr>
        <w:rPr>
          <w:rFonts w:ascii="Tahoma" w:hAnsi="Tahoma" w:cs="Tahoma"/>
        </w:rPr>
      </w:pPr>
    </w:p>
    <w:p w:rsidR="00F2543B" w:rsidRPr="00AE52B1" w:rsidRDefault="00F2543B" w:rsidP="00830821">
      <w:pPr>
        <w:jc w:val="center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F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-∞</m:t>
            </m:r>
          </m:e>
        </m:d>
        <m:r>
          <w:rPr>
            <w:rFonts w:ascii="Cambria Math" w:hAnsi="Cambria Math" w:cs="Tahoma"/>
          </w:rPr>
          <m:t>=0</m:t>
        </m:r>
      </m:oMath>
      <w:r w:rsidR="00830821">
        <w:rPr>
          <w:rFonts w:ascii="Tahoma" w:hAnsi="Tahoma" w:cs="Tahoma"/>
        </w:rPr>
        <w:tab/>
      </w:r>
      <w:r w:rsidR="00830821"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F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+∞</m:t>
            </m:r>
          </m:e>
        </m:d>
        <m:r>
          <w:rPr>
            <w:rFonts w:ascii="Cambria Math" w:hAnsi="Cambria Math" w:cs="Tahoma"/>
          </w:rPr>
          <m:t>=1</m:t>
        </m:r>
      </m:oMath>
    </w:p>
    <w:p w:rsidR="00830821" w:rsidRDefault="00830821">
      <w:pPr>
        <w:rPr>
          <w:rFonts w:ascii="Tahoma" w:hAnsi="Tahoma" w:cs="Tahoma"/>
        </w:rPr>
      </w:pPr>
    </w:p>
    <w:p w:rsidR="000075B5" w:rsidRDefault="000075B5">
      <w:pPr>
        <w:spacing w:after="160" w:line="259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F2543B" w:rsidRDefault="000075B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1CA2F2" wp14:editId="12A3E746">
                <wp:simplePos x="0" y="0"/>
                <wp:positionH relativeFrom="margin">
                  <wp:posOffset>-45942</wp:posOffset>
                </wp:positionH>
                <wp:positionV relativeFrom="paragraph">
                  <wp:posOffset>-120369</wp:posOffset>
                </wp:positionV>
                <wp:extent cx="6292215" cy="9186530"/>
                <wp:effectExtent l="19050" t="19050" r="13335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9186530"/>
                        </a:xfrm>
                        <a:prstGeom prst="roundRect">
                          <a:avLst>
                            <a:gd name="adj" fmla="val 2265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66461" id="Rounded Rectangle 4" o:spid="_x0000_s1026" style="position:absolute;margin-left:-3.6pt;margin-top:-9.5pt;width:495.45pt;height:7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" filled="f" strokecolor="#00b050" strokeweight="2.25pt">
                <v:stroke joinstyle="miter"/>
                <w10:wrap anchorx="margin"/>
              </v:roundrect>
            </w:pict>
          </mc:Fallback>
        </mc:AlternateContent>
      </w:r>
      <w:r w:rsidR="00F2543B">
        <w:rPr>
          <w:rFonts w:ascii="Tahoma" w:hAnsi="Tahoma" w:cs="Tahoma"/>
        </w:rPr>
        <w:t xml:space="preserve">Three methods to find specific probabilities of </w:t>
      </w:r>
      <w:r w:rsidR="00F2543B" w:rsidRPr="00F2543B">
        <w:rPr>
          <w:i/>
        </w:rPr>
        <w:t>X</w:t>
      </w:r>
      <w:r w:rsidR="00F2543B">
        <w:rPr>
          <w:rFonts w:ascii="Tahoma" w:hAnsi="Tahoma" w:cs="Tahoma"/>
        </w:rPr>
        <w:t>:</w:t>
      </w:r>
    </w:p>
    <w:p w:rsidR="00830821" w:rsidRDefault="00830821" w:rsidP="000E6489">
      <w:pPr>
        <w:rPr>
          <w:rFonts w:ascii="Tahoma" w:hAnsi="Tahoma" w:cs="Tahoma"/>
        </w:rPr>
      </w:pPr>
    </w:p>
    <w:p w:rsidR="000075B5" w:rsidRDefault="00F2543B" w:rsidP="00B270B7">
      <w:pPr>
        <w:pStyle w:val="ListParagraph"/>
        <w:numPr>
          <w:ilvl w:val="0"/>
          <w:numId w:val="1"/>
        </w:numPr>
        <w:ind w:left="357" w:hanging="357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P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c&lt;X&lt;d</m:t>
            </m:r>
          </m:e>
        </m:d>
        <m:r>
          <w:rPr>
            <w:rFonts w:ascii="Cambria Math" w:hAnsi="Cambria Math" w:cs="Tahoma"/>
          </w:rPr>
          <m:t>=</m:t>
        </m:r>
        <m:nary>
          <m:naryPr>
            <m:limLoc m:val="subSup"/>
            <m:ctrlPr>
              <w:rPr>
                <w:rFonts w:ascii="Cambria Math" w:hAnsi="Cambria Math" w:cs="Tahoma"/>
                <w:i/>
              </w:rPr>
            </m:ctrlPr>
          </m:naryPr>
          <m:sub>
            <m:r>
              <w:rPr>
                <w:rFonts w:ascii="Cambria Math" w:hAnsi="Cambria Math" w:cs="Tahoma"/>
              </w:rPr>
              <m:t>c</m:t>
            </m:r>
          </m:sub>
          <m:sup>
            <m:r>
              <w:rPr>
                <w:rFonts w:ascii="Cambria Math" w:hAnsi="Cambria Math" w:cs="Tahoma"/>
              </w:rPr>
              <m:t>d</m:t>
            </m:r>
          </m:sup>
          <m:e>
            <m:r>
              <w:rPr>
                <w:rFonts w:ascii="Cambria Math" w:hAnsi="Cambria Math" w:cs="Tahoma"/>
              </w:rPr>
              <m:t>f</m:t>
            </m:r>
            <m:d>
              <m:dPr>
                <m:ctrlPr>
                  <w:rPr>
                    <w:rFonts w:ascii="Cambria Math" w:hAnsi="Cambria Math" w:cs="Tahoma"/>
                    <w:i/>
                  </w:rPr>
                </m:ctrlPr>
              </m:dPr>
              <m:e>
                <m:r>
                  <w:rPr>
                    <w:rFonts w:ascii="Cambria Math" w:hAnsi="Cambria Math" w:cs="Tahoma"/>
                  </w:rPr>
                  <m:t>x</m:t>
                </m:r>
              </m:e>
            </m:d>
          </m:e>
        </m:nary>
        <m:r>
          <w:rPr>
            <w:rFonts w:ascii="Cambria Math" w:hAnsi="Cambria Math" w:cs="Tahoma"/>
          </w:rPr>
          <m:t>dx</m:t>
        </m:r>
      </m:oMath>
      <w:r w:rsidRPr="000E6489">
        <w:rPr>
          <w:rFonts w:ascii="Tahoma" w:hAnsi="Tahoma" w:cs="Tahoma"/>
        </w:rPr>
        <w:t xml:space="preserve"> (ie integrate to find area between two values)</w:t>
      </w:r>
    </w:p>
    <w:p w:rsidR="000E6489" w:rsidRDefault="000E6489" w:rsidP="000E6489">
      <w:pPr>
        <w:pStyle w:val="ListParagraph"/>
        <w:ind w:left="357"/>
        <w:jc w:val="center"/>
        <w:rPr>
          <w:rFonts w:ascii="Tahoma" w:hAnsi="Tahoma" w:cs="Tahoma"/>
        </w:rPr>
      </w:pPr>
      <w:r w:rsidRPr="000075B5">
        <w:rPr>
          <w:rFonts w:ascii="Tahoma" w:hAnsi="Tahoma" w:cs="Tahoma"/>
          <w:noProof/>
        </w:rPr>
        <w:drawing>
          <wp:inline distT="0" distB="0" distL="0" distR="0" wp14:anchorId="67A7BC88" wp14:editId="28F8A9DD">
            <wp:extent cx="1569600" cy="849600"/>
            <wp:effectExtent l="0" t="0" r="0" b="825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2" t="19475" r="26484" b="68130"/>
                    <a:stretch/>
                  </pic:blipFill>
                  <pic:spPr>
                    <a:xfrm>
                      <a:off x="0" y="0"/>
                      <a:ext cx="156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489" w:rsidRPr="000E6489" w:rsidRDefault="000E6489" w:rsidP="000E6489">
      <w:pPr>
        <w:pStyle w:val="ListParagraph"/>
        <w:ind w:left="357"/>
        <w:jc w:val="center"/>
        <w:rPr>
          <w:rFonts w:ascii="Tahoma" w:hAnsi="Tahoma" w:cs="Tahoma"/>
        </w:rPr>
      </w:pPr>
    </w:p>
    <w:p w:rsidR="008B0F90" w:rsidRDefault="008B0F90" w:rsidP="000E6489">
      <w:pPr>
        <w:pStyle w:val="ListParagraph"/>
        <w:numPr>
          <w:ilvl w:val="0"/>
          <w:numId w:val="1"/>
        </w:numPr>
        <w:ind w:left="357" w:hanging="357"/>
        <w:rPr>
          <w:rFonts w:ascii="Tahoma" w:hAnsi="Tahoma" w:cs="Tahoma"/>
        </w:rPr>
      </w:pPr>
      <w:r>
        <w:rPr>
          <w:rFonts w:ascii="Tahoma" w:hAnsi="Tahoma" w:cs="Tahoma"/>
        </w:rPr>
        <w:t>Having integrated, evaluate between limits</w:t>
      </w:r>
      <w:r w:rsidR="00023C65">
        <w:rPr>
          <w:rFonts w:ascii="Tahoma" w:hAnsi="Tahoma" w:cs="Tahoma"/>
        </w:rPr>
        <w:t xml:space="preserve"> </w:t>
      </w:r>
      <w:r w:rsidR="00023C65" w:rsidRPr="008B0F90">
        <w:rPr>
          <w:rFonts w:ascii="Tahoma" w:hAnsi="Tahoma" w:cs="Tahoma"/>
        </w:rPr>
        <w:t>(similar to finding normal distribution probabilities)</w:t>
      </w:r>
      <w:r>
        <w:rPr>
          <w:rFonts w:ascii="Tahoma" w:hAnsi="Tahoma" w:cs="Tahoma"/>
        </w:rPr>
        <w:t xml:space="preserve">.  </w:t>
      </w:r>
    </w:p>
    <w:p w:rsidR="00023C65" w:rsidRDefault="00F2543B" w:rsidP="000E6489">
      <w:pPr>
        <w:ind w:left="357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P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c&lt;X&lt;d</m:t>
              </m:r>
            </m:e>
          </m:d>
          <m:r>
            <w:rPr>
              <w:rFonts w:ascii="Cambria Math" w:hAnsi="Cambria Math" w:cs="Tahoma"/>
            </w:rPr>
            <m:t>=F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d</m:t>
              </m:r>
            </m:e>
          </m:d>
          <m:r>
            <w:rPr>
              <w:rFonts w:ascii="Cambria Math" w:hAnsi="Cambria Math" w:cs="Tahoma"/>
            </w:rPr>
            <m:t>-F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c</m:t>
              </m:r>
            </m:e>
          </m:d>
        </m:oMath>
      </m:oMathPara>
    </w:p>
    <w:p w:rsidR="00F2543B" w:rsidRDefault="00F2543B" w:rsidP="000E6489">
      <w:pPr>
        <w:ind w:left="357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F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X&gt;d</m:t>
              </m:r>
            </m:e>
          </m:d>
          <m:r>
            <w:rPr>
              <w:rFonts w:ascii="Cambria Math" w:hAnsi="Cambria Math" w:cs="Tahoma"/>
            </w:rPr>
            <m:t>=1-F</m:t>
          </m:r>
          <m:d>
            <m:dPr>
              <m:ctrlPr>
                <w:rPr>
                  <w:rFonts w:ascii="Cambria Math" w:hAnsi="Cambria Math" w:cs="Tahoma"/>
                  <w:i/>
                </w:rPr>
              </m:ctrlPr>
            </m:dPr>
            <m:e>
              <m:r>
                <w:rPr>
                  <w:rFonts w:ascii="Cambria Math" w:hAnsi="Cambria Math" w:cs="Tahoma"/>
                </w:rPr>
                <m:t>d</m:t>
              </m:r>
            </m:e>
          </m:d>
        </m:oMath>
      </m:oMathPara>
    </w:p>
    <w:p w:rsidR="000E6489" w:rsidRPr="008B0F90" w:rsidRDefault="000E6489" w:rsidP="000E6489">
      <w:pPr>
        <w:ind w:left="357"/>
        <w:rPr>
          <w:rFonts w:ascii="Tahoma" w:hAnsi="Tahoma" w:cs="Tahoma"/>
        </w:rPr>
      </w:pPr>
    </w:p>
    <w:p w:rsidR="000075B5" w:rsidRDefault="00F2543B" w:rsidP="000E6489">
      <w:pPr>
        <w:pStyle w:val="ListParagraph"/>
        <w:numPr>
          <w:ilvl w:val="0"/>
          <w:numId w:val="1"/>
        </w:numPr>
        <w:ind w:left="357" w:hanging="357"/>
        <w:rPr>
          <w:rFonts w:ascii="Tahoma" w:hAnsi="Tahoma" w:cs="Tahoma"/>
        </w:rPr>
      </w:pPr>
      <w:r w:rsidRPr="004C1AC2">
        <w:rPr>
          <w:rFonts w:ascii="Tahoma" w:hAnsi="Tahoma" w:cs="Tahoma"/>
        </w:rPr>
        <w:t xml:space="preserve">Use geometry of graph of </w:t>
      </w:r>
      <m:oMath>
        <m:r>
          <w:rPr>
            <w:rFonts w:ascii="Cambria Math" w:hAnsi="Cambria Math" w:cs="Tahoma"/>
          </w:rPr>
          <m:t>f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x</m:t>
            </m:r>
          </m:e>
        </m:d>
      </m:oMath>
      <w:r w:rsidRPr="004C1AC2">
        <w:rPr>
          <w:rFonts w:ascii="Tahoma" w:hAnsi="Tahoma" w:cs="Tahoma"/>
        </w:rPr>
        <w:t xml:space="preserve"> (where possible</w:t>
      </w:r>
      <w:r w:rsidR="00830821" w:rsidRPr="004C1AC2">
        <w:rPr>
          <w:rFonts w:ascii="Tahoma" w:hAnsi="Tahoma" w:cs="Tahoma"/>
        </w:rPr>
        <w:t>,</w:t>
      </w:r>
      <w:r w:rsidRPr="004C1AC2">
        <w:rPr>
          <w:rFonts w:ascii="Tahoma" w:hAnsi="Tahoma" w:cs="Tahoma"/>
        </w:rPr>
        <w:t xml:space="preserve"> splitting it into triangles, trapezia </w:t>
      </w:r>
      <w:proofErr w:type="spellStart"/>
      <w:r w:rsidRPr="004C1AC2">
        <w:rPr>
          <w:rFonts w:ascii="Tahoma" w:hAnsi="Tahoma" w:cs="Tahoma"/>
        </w:rPr>
        <w:t>etc</w:t>
      </w:r>
      <w:proofErr w:type="spellEnd"/>
      <w:r w:rsidRPr="004C1AC2">
        <w:rPr>
          <w:rFonts w:ascii="Tahoma" w:hAnsi="Tahoma" w:cs="Tahoma"/>
        </w:rPr>
        <w:t>).</w:t>
      </w:r>
    </w:p>
    <w:p w:rsidR="004C1AC2" w:rsidRPr="000075B5" w:rsidRDefault="004C1AC2" w:rsidP="000E6489">
      <w:pPr>
        <w:rPr>
          <w:rFonts w:ascii="Tahoma" w:hAnsi="Tahoma" w:cs="Tahoma"/>
        </w:rPr>
      </w:pPr>
    </w:p>
    <w:p w:rsidR="00616211" w:rsidRDefault="00616211" w:rsidP="000E6489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To find median </w:t>
      </w:r>
      <w:r w:rsidR="0018674E">
        <w:rPr>
          <w:rFonts w:ascii="Tahoma" w:hAnsi="Tahoma" w:cs="Tahoma"/>
        </w:rPr>
        <w:t xml:space="preserve">value, </w:t>
      </w:r>
      <w:r w:rsidR="0018674E" w:rsidRPr="0018674E">
        <w:rPr>
          <w:i/>
        </w:rPr>
        <w:t>m</w:t>
      </w:r>
      <w:r w:rsidR="0018674E">
        <w:rPr>
          <w:rFonts w:ascii="Tahoma" w:hAnsi="Tahoma" w:cs="Tahoma"/>
        </w:rPr>
        <w:t xml:space="preserve">, solve </w:t>
      </w:r>
      <w:proofErr w:type="spellStart"/>
      <w:r w:rsidR="0018674E">
        <w:rPr>
          <w:rFonts w:ascii="Tahoma" w:hAnsi="Tahoma" w:cs="Tahoma"/>
        </w:rPr>
        <w:t xml:space="preserve">for </w:t>
      </w:r>
      <w:r w:rsidR="0018674E" w:rsidRPr="0018674E">
        <w:rPr>
          <w:i/>
        </w:rPr>
        <w:t>m</w:t>
      </w:r>
      <w:proofErr w:type="spellEnd"/>
      <w:r w:rsidR="0018674E">
        <w:rPr>
          <w:rFonts w:ascii="Tahoma" w:hAnsi="Tahoma" w:cs="Tahoma"/>
        </w:rPr>
        <w:t xml:space="preserve"> either:</w:t>
      </w:r>
    </w:p>
    <w:p w:rsidR="0018674E" w:rsidRDefault="0018674E" w:rsidP="00616211">
      <w:pPr>
        <w:rPr>
          <w:rFonts w:ascii="Tahoma" w:hAnsi="Tahoma" w:cs="Tahoma"/>
        </w:rPr>
      </w:pPr>
    </w:p>
    <w:p w:rsidR="0018674E" w:rsidRPr="0018674E" w:rsidRDefault="0018674E" w:rsidP="004C1AC2">
      <w:pPr>
        <w:jc w:val="center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0.5=</m:t>
        </m:r>
        <m:nary>
          <m:naryPr>
            <m:limLoc m:val="subSup"/>
            <m:ctrlPr>
              <w:rPr>
                <w:rFonts w:ascii="Cambria Math" w:hAnsi="Cambria Math" w:cs="Tahoma"/>
                <w:i/>
              </w:rPr>
            </m:ctrlPr>
          </m:naryPr>
          <m:sub>
            <m:r>
              <w:rPr>
                <w:rFonts w:ascii="Cambria Math" w:hAnsi="Cambria Math" w:cs="Tahoma"/>
              </w:rPr>
              <m:t>-∞</m:t>
            </m:r>
          </m:sub>
          <m:sup>
            <m:r>
              <w:rPr>
                <w:rFonts w:ascii="Cambria Math" w:hAnsi="Cambria Math" w:cs="Tahoma"/>
              </w:rPr>
              <m:t>m</m:t>
            </m:r>
          </m:sup>
          <m:e>
            <m:r>
              <w:rPr>
                <w:rFonts w:ascii="Cambria Math" w:hAnsi="Cambria Math" w:cs="Tahoma"/>
              </w:rPr>
              <m:t>f</m:t>
            </m:r>
            <m:d>
              <m:dPr>
                <m:ctrlPr>
                  <w:rPr>
                    <w:rFonts w:ascii="Cambria Math" w:hAnsi="Cambria Math" w:cs="Tahoma"/>
                    <w:i/>
                  </w:rPr>
                </m:ctrlPr>
              </m:dPr>
              <m:e>
                <m:r>
                  <w:rPr>
                    <w:rFonts w:ascii="Cambria Math" w:hAnsi="Cambria Math" w:cs="Tahoma"/>
                  </w:rPr>
                  <m:t>x</m:t>
                </m:r>
              </m:e>
            </m:d>
            <m:r>
              <w:rPr>
                <w:rFonts w:ascii="Cambria Math" w:hAnsi="Cambria Math" w:cs="Tahoma"/>
              </w:rPr>
              <m:t>dx</m:t>
            </m:r>
          </m:e>
        </m:nary>
      </m:oMath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0.5=F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m</m:t>
            </m:r>
          </m:e>
        </m:d>
      </m:oMath>
    </w:p>
    <w:p w:rsidR="0018674E" w:rsidRDefault="0018674E" w:rsidP="00616211">
      <w:pPr>
        <w:rPr>
          <w:rFonts w:ascii="Tahoma" w:hAnsi="Tahoma" w:cs="Tahoma"/>
        </w:rPr>
      </w:pPr>
    </w:p>
    <w:p w:rsidR="0018674E" w:rsidRDefault="0018674E" w:rsidP="00616211">
      <w:pPr>
        <w:rPr>
          <w:rFonts w:ascii="Tahoma" w:hAnsi="Tahoma" w:cs="Tahoma"/>
        </w:rPr>
      </w:pPr>
      <w:r>
        <w:rPr>
          <w:rFonts w:ascii="Tahoma" w:hAnsi="Tahoma" w:cs="Tahoma"/>
        </w:rPr>
        <w:t>To find, for example, the value at 95</w:t>
      </w:r>
      <w:r w:rsidRPr="0018674E">
        <w:rPr>
          <w:rFonts w:ascii="Tahoma" w:hAnsi="Tahoma" w:cs="Tahoma"/>
          <w:vertAlign w:val="superscript"/>
        </w:rPr>
        <w:t>th</w:t>
      </w:r>
      <w:r>
        <w:rPr>
          <w:rFonts w:ascii="Tahoma" w:hAnsi="Tahoma" w:cs="Tahoma"/>
        </w:rPr>
        <w:t xml:space="preserve"> percentile, solve for d;</w:t>
      </w:r>
    </w:p>
    <w:p w:rsidR="0018674E" w:rsidRDefault="0018674E" w:rsidP="0018674E">
      <w:pPr>
        <w:rPr>
          <w:rFonts w:ascii="Tahoma" w:hAnsi="Tahoma" w:cs="Tahoma"/>
        </w:rPr>
      </w:pPr>
    </w:p>
    <w:p w:rsidR="0018674E" w:rsidRPr="0018674E" w:rsidRDefault="0018674E" w:rsidP="004C1AC2">
      <w:pPr>
        <w:jc w:val="center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0.95=</m:t>
        </m:r>
        <m:nary>
          <m:naryPr>
            <m:limLoc m:val="subSup"/>
            <m:ctrlPr>
              <w:rPr>
                <w:rFonts w:ascii="Cambria Math" w:hAnsi="Cambria Math" w:cs="Tahoma"/>
                <w:i/>
              </w:rPr>
            </m:ctrlPr>
          </m:naryPr>
          <m:sub>
            <m:r>
              <w:rPr>
                <w:rFonts w:ascii="Cambria Math" w:hAnsi="Cambria Math" w:cs="Tahoma"/>
              </w:rPr>
              <m:t>-∞</m:t>
            </m:r>
          </m:sub>
          <m:sup>
            <m:r>
              <w:rPr>
                <w:rFonts w:ascii="Cambria Math" w:hAnsi="Cambria Math" w:cs="Tahoma"/>
              </w:rPr>
              <m:t>d</m:t>
            </m:r>
          </m:sup>
          <m:e>
            <m:r>
              <w:rPr>
                <w:rFonts w:ascii="Cambria Math" w:hAnsi="Cambria Math" w:cs="Tahoma"/>
              </w:rPr>
              <m:t>f</m:t>
            </m:r>
            <m:d>
              <m:dPr>
                <m:ctrlPr>
                  <w:rPr>
                    <w:rFonts w:ascii="Cambria Math" w:hAnsi="Cambria Math" w:cs="Tahoma"/>
                    <w:i/>
                  </w:rPr>
                </m:ctrlPr>
              </m:dPr>
              <m:e>
                <m:r>
                  <w:rPr>
                    <w:rFonts w:ascii="Cambria Math" w:hAnsi="Cambria Math" w:cs="Tahoma"/>
                  </w:rPr>
                  <m:t>x</m:t>
                </m:r>
              </m:e>
            </m:d>
            <m:r>
              <w:rPr>
                <w:rFonts w:ascii="Cambria Math" w:hAnsi="Cambria Math" w:cs="Tahoma"/>
              </w:rPr>
              <m:t>dx</m:t>
            </m:r>
          </m:e>
        </m:nary>
      </m:oMath>
      <w:r>
        <w:rPr>
          <w:rFonts w:ascii="Tahoma" w:hAnsi="Tahoma" w:cs="Tahoma"/>
        </w:rPr>
        <w:tab/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ab/>
      </w:r>
      <m:oMath>
        <m:r>
          <w:rPr>
            <w:rFonts w:ascii="Cambria Math" w:hAnsi="Cambria Math" w:cs="Tahoma"/>
          </w:rPr>
          <m:t>0.95=F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d</m:t>
            </m:r>
          </m:e>
        </m:d>
      </m:oMath>
    </w:p>
    <w:p w:rsidR="0018674E" w:rsidRDefault="0018674E" w:rsidP="0018674E">
      <w:pPr>
        <w:rPr>
          <w:rFonts w:ascii="Tahoma" w:hAnsi="Tahoma" w:cs="Tahoma"/>
        </w:rPr>
      </w:pPr>
    </w:p>
    <w:p w:rsidR="0018674E" w:rsidRDefault="0018674E" w:rsidP="00616211">
      <w:pPr>
        <w:rPr>
          <w:rFonts w:ascii="Tahoma" w:hAnsi="Tahoma" w:cs="Tahoma"/>
        </w:rPr>
      </w:pPr>
      <w:r>
        <w:rPr>
          <w:rFonts w:ascii="Tahoma" w:hAnsi="Tahoma" w:cs="Tahoma"/>
        </w:rPr>
        <w:t>Mean and variance…</w:t>
      </w:r>
    </w:p>
    <w:p w:rsidR="007A3801" w:rsidRDefault="007A3801" w:rsidP="00616211">
      <w:pPr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7A3801" w:rsidTr="007A3801">
        <w:tc>
          <w:tcPr>
            <w:tcW w:w="3247" w:type="dxa"/>
          </w:tcPr>
          <w:p w:rsidR="007A3801" w:rsidRPr="007A3801" w:rsidRDefault="007A3801" w:rsidP="007A3801">
            <w:pPr>
              <w:jc w:val="center"/>
              <w:rPr>
                <w:rFonts w:ascii="Tahoma" w:hAnsi="Tahoma" w:cs="Tahoma"/>
                <w:color w:val="0070C0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E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FF0000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=μ=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naryPr>
                  <m:sub>
                    <m:r>
                      <w:rPr>
                        <w:rFonts w:ascii="Cambria Math" w:hAnsi="Cambria Math" w:cs="Tahoma"/>
                        <w:color w:val="0070C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 w:cs="Tahoma"/>
                        <w:color w:val="FF0000"/>
                      </w:rPr>
                      <m:t>x</m:t>
                    </m:r>
                    <m:r>
                      <w:rPr>
                        <w:rFonts w:ascii="Cambria Math" w:hAnsi="Cambria Math" w:cs="Tahoma"/>
                        <w:color w:val="0070C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="Tahoma"/>
                    <w:color w:val="0070C0"/>
                  </w:rPr>
                  <m:t>dx</m:t>
                </m:r>
              </m:oMath>
            </m:oMathPara>
          </w:p>
        </w:tc>
        <w:tc>
          <w:tcPr>
            <w:tcW w:w="3247" w:type="dxa"/>
          </w:tcPr>
          <w:p w:rsidR="007A3801" w:rsidRPr="007A3801" w:rsidRDefault="007A3801" w:rsidP="007A3801">
            <w:pPr>
              <w:jc w:val="center"/>
              <w:rPr>
                <w:rFonts w:ascii="Tahoma" w:hAnsi="Tahoma" w:cs="Tahoma"/>
                <w:color w:val="0070C0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E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ahoma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naryPr>
                  <m:sub>
                    <m:r>
                      <w:rPr>
                        <w:rFonts w:ascii="Cambria Math" w:hAnsi="Cambria Math" w:cs="Tahoma"/>
                        <w:color w:val="0070C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∞</m:t>
                    </m:r>
                  </m:sup>
                  <m:e>
                    <m:sSup>
                      <m:sSupPr>
                        <m:ctrlPr>
                          <w:rPr>
                            <w:rFonts w:ascii="Cambria Math" w:hAnsi="Cambria Math" w:cs="Tahoma"/>
                            <w:i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ahoma"/>
                        <w:color w:val="0070C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="Tahoma"/>
                    <w:color w:val="0070C0"/>
                  </w:rPr>
                  <m:t>dx</m:t>
                </m:r>
              </m:oMath>
            </m:oMathPara>
          </w:p>
        </w:tc>
        <w:tc>
          <w:tcPr>
            <w:tcW w:w="3248" w:type="dxa"/>
          </w:tcPr>
          <w:p w:rsidR="007A3801" w:rsidRPr="007A3801" w:rsidRDefault="007A3801" w:rsidP="007A3801">
            <w:pPr>
              <w:jc w:val="center"/>
              <w:rPr>
                <w:rFonts w:ascii="Tahoma" w:hAnsi="Tahoma" w:cs="Tahoma"/>
                <w:color w:val="0070C0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E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FF0000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naryPr>
                  <m:sub>
                    <m:r>
                      <w:rPr>
                        <w:rFonts w:ascii="Cambria Math" w:hAnsi="Cambria Math" w:cs="Tahoma"/>
                        <w:color w:val="0070C0"/>
                      </w:rPr>
                      <m:t>-∞</m:t>
                    </m:r>
                  </m:sub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∞</m:t>
                    </m:r>
                  </m:sup>
                  <m:e>
                    <m:r>
                      <w:rPr>
                        <w:rFonts w:ascii="Cambria Math" w:hAnsi="Cambria Math" w:cs="Tahoma"/>
                        <w:color w:val="FF0000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FF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FF0000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cs="Tahoma"/>
                        <w:color w:val="0070C0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x</m:t>
                        </m:r>
                      </m:e>
                    </m:d>
                  </m:e>
                </m:nary>
                <m:r>
                  <w:rPr>
                    <w:rFonts w:ascii="Cambria Math" w:hAnsi="Cambria Math" w:cs="Tahoma"/>
                    <w:color w:val="0070C0"/>
                  </w:rPr>
                  <m:t>dx</m:t>
                </m:r>
              </m:oMath>
            </m:oMathPara>
          </w:p>
        </w:tc>
      </w:tr>
    </w:tbl>
    <w:p w:rsidR="008B0F90" w:rsidRDefault="008B0F90" w:rsidP="007A3801">
      <w:pPr>
        <w:rPr>
          <w:rFonts w:ascii="Tahoma" w:hAnsi="Tahoma" w:cs="Tahoma"/>
        </w:rPr>
      </w:pPr>
    </w:p>
    <w:p w:rsidR="008B0F90" w:rsidRDefault="008B0F90" w:rsidP="007A380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If distribution is symmetrical then </w:t>
      </w:r>
      <m:oMath>
        <m:r>
          <w:rPr>
            <w:rFonts w:ascii="Cambria Math" w:hAnsi="Cambria Math" w:cs="Tahoma"/>
          </w:rPr>
          <m:t>E</m:t>
        </m:r>
        <m:d>
          <m:dPr>
            <m:ctrlPr>
              <w:rPr>
                <w:rFonts w:ascii="Cambria Math" w:hAnsi="Cambria Math" w:cs="Tahoma"/>
                <w:i/>
              </w:rPr>
            </m:ctrlPr>
          </m:dPr>
          <m:e>
            <m:r>
              <w:rPr>
                <w:rFonts w:ascii="Cambria Math" w:hAnsi="Cambria Math" w:cs="Tahoma"/>
              </w:rPr>
              <m:t>X</m:t>
            </m:r>
          </m:e>
        </m:d>
        <m:r>
          <w:rPr>
            <w:rFonts w:ascii="Cambria Math" w:hAnsi="Cambria Math" w:cs="Tahoma"/>
          </w:rPr>
          <m:t>=central value.</m:t>
        </m:r>
      </m:oMath>
    </w:p>
    <w:p w:rsidR="007A3801" w:rsidRDefault="007A3801" w:rsidP="007A3801">
      <w:pPr>
        <w:rPr>
          <w:rFonts w:ascii="Tahoma" w:hAnsi="Tahoma" w:cs="Tahom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7A3801" w:rsidTr="007A3801"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Positive Skew</w:t>
            </w:r>
          </w:p>
        </w:tc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Negative Skew</w:t>
            </w:r>
          </w:p>
        </w:tc>
      </w:tr>
      <w:tr w:rsidR="007A3801" w:rsidTr="007A3801"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57DFE266" wp14:editId="42FD4EA7">
                  <wp:extent cx="1792800" cy="720000"/>
                  <wp:effectExtent l="0" t="0" r="0" b="4445"/>
                  <wp:docPr id="16" name="Picture 16" descr="Right skew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ght skew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inline distT="0" distB="0" distL="0" distR="0" wp14:anchorId="77179420" wp14:editId="5E9A8B1B">
                  <wp:extent cx="1792800" cy="720000"/>
                  <wp:effectExtent l="0" t="0" r="0" b="4445"/>
                  <wp:docPr id="18" name="Picture 18" descr="Left skew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ft skew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801" w:rsidTr="007A3801"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Mode &lt; Median &lt; Mean</w:t>
            </w:r>
          </w:p>
        </w:tc>
        <w:tc>
          <w:tcPr>
            <w:tcW w:w="4868" w:type="dxa"/>
          </w:tcPr>
          <w:p w:rsidR="007A3801" w:rsidRDefault="007A3801" w:rsidP="007A3801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Mean &lt; Median &lt; Mode</w:t>
            </w:r>
          </w:p>
        </w:tc>
      </w:tr>
    </w:tbl>
    <w:p w:rsidR="000E6489" w:rsidRDefault="000E6489" w:rsidP="007A3801">
      <w:pPr>
        <w:rPr>
          <w:rFonts w:ascii="Tahoma" w:hAnsi="Tahoma" w:cs="Tahoma"/>
        </w:rPr>
      </w:pPr>
    </w:p>
    <w:p w:rsidR="0018674E" w:rsidRPr="000E022B" w:rsidRDefault="0018674E" w:rsidP="0018674E">
      <w:pPr>
        <w:jc w:val="center"/>
        <w:rPr>
          <w:rFonts w:ascii="Tahoma" w:hAnsi="Tahoma" w:cs="Tahoma"/>
          <w:color w:val="0070C0"/>
        </w:rPr>
      </w:pPr>
      <m:oMathPara>
        <m:oMath>
          <m:r>
            <w:rPr>
              <w:rFonts w:ascii="Cambria Math" w:hAnsi="Cambria Math" w:cs="Tahoma"/>
              <w:color w:val="0070C0"/>
            </w:rPr>
            <w:lastRenderedPageBreak/>
            <m:t>Var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r>
                <w:rPr>
                  <w:rFonts w:ascii="Cambria Math" w:hAnsi="Cambria Math" w:cs="Tahoma"/>
                  <w:color w:val="0070C0"/>
                </w:rPr>
                <m:t>X</m:t>
              </m:r>
            </m:e>
          </m:d>
          <m:r>
            <w:rPr>
              <w:rFonts w:ascii="Cambria Math" w:hAnsi="Cambria Math" w:cs="Tahoma"/>
              <w:color w:val="0070C0"/>
            </w:rPr>
            <m:t>=E</m:t>
          </m:r>
          <m:d>
            <m:dPr>
              <m:ctrlPr>
                <w:rPr>
                  <w:rFonts w:ascii="Cambria Math" w:hAnsi="Cambria Math" w:cs="Tahoma"/>
                  <w:i/>
                  <w:color w:val="0070C0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ahoma"/>
              <w:color w:val="0070C0"/>
            </w:rPr>
            <m:t>-</m:t>
          </m:r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μ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  <m:r>
            <w:rPr>
              <w:rFonts w:ascii="Cambria Math" w:hAnsi="Cambria Math" w:cs="Tahoma"/>
              <w:color w:val="0070C0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ahoma"/>
                  <w:i/>
                  <w:color w:val="0070C0"/>
                </w:rPr>
              </m:ctrlPr>
            </m:naryPr>
            <m:sub>
              <m:r>
                <w:rPr>
                  <w:rFonts w:ascii="Cambria Math" w:hAnsi="Cambria Math" w:cs="Tahoma"/>
                  <w:color w:val="0070C0"/>
                </w:rPr>
                <m:t>-∞</m:t>
              </m:r>
            </m:sub>
            <m:sup>
              <m:r>
                <w:rPr>
                  <w:rFonts w:ascii="Cambria Math" w:hAnsi="Cambria Math" w:cs="Tahoma"/>
                  <w:color w:val="0070C0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color w:val="0070C0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color w:val="0070C0"/>
                </w:rPr>
                <m:t>f</m:t>
              </m:r>
              <m:d>
                <m:d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d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</m:d>
            </m:e>
          </m:nary>
          <m:r>
            <w:rPr>
              <w:rFonts w:ascii="Cambria Math" w:hAnsi="Cambria Math" w:cs="Tahoma"/>
              <w:color w:val="0070C0"/>
            </w:rPr>
            <m:t>dx-</m:t>
          </m:r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μ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</m:oMath>
      </m:oMathPara>
    </w:p>
    <w:p w:rsidR="007A3801" w:rsidRDefault="007A3801" w:rsidP="00616211">
      <w:pPr>
        <w:rPr>
          <w:rFonts w:ascii="Tahoma" w:hAnsi="Tahoma" w:cs="Tahoma"/>
        </w:rPr>
      </w:pPr>
    </w:p>
    <w:p w:rsidR="000E6489" w:rsidRDefault="000E6489" w:rsidP="00616211">
      <w:pPr>
        <w:rPr>
          <w:rFonts w:ascii="Tahoma" w:hAnsi="Tahoma" w:cs="Tahoma"/>
        </w:rPr>
      </w:pPr>
      <w:r>
        <w:rPr>
          <w:rFonts w:ascii="Tahoma" w:hAnsi="Tahoma" w:cs="Tahoma"/>
        </w:rPr>
        <w:t>Rectangular (Uniform) Distribution</w:t>
      </w:r>
    </w:p>
    <w:p w:rsidR="000E6489" w:rsidRDefault="000E6489" w:rsidP="00616211">
      <w:pPr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0E6489" w:rsidTr="000E6489">
        <w:trPr>
          <w:jc w:val="center"/>
        </w:trPr>
        <w:tc>
          <w:tcPr>
            <w:tcW w:w="3245" w:type="dxa"/>
            <w:vAlign w:val="center"/>
          </w:tcPr>
          <w:p w:rsidR="000E6489" w:rsidRDefault="000E6489" w:rsidP="000E6489">
            <w:pPr>
              <w:jc w:val="center"/>
              <w:rPr>
                <w:rFonts w:ascii="Tahoma" w:hAnsi="Tahoma" w:cs="Tahoma"/>
              </w:rPr>
            </w:pPr>
            <w:r w:rsidRPr="00A11B2E">
              <w:rPr>
                <w:rFonts w:ascii="Tahoma" w:hAnsi="Tahoma" w:cs="Tahoma"/>
                <w:noProof/>
              </w:rPr>
              <w:drawing>
                <wp:inline distT="0" distB="0" distL="0" distR="0" wp14:anchorId="2130F571" wp14:editId="6E44B92E">
                  <wp:extent cx="834390" cy="326003"/>
                  <wp:effectExtent l="0" t="0" r="381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50" t="22155" r="37156" b="73089"/>
                          <a:stretch/>
                        </pic:blipFill>
                        <pic:spPr bwMode="auto">
                          <a:xfrm>
                            <a:off x="0" y="0"/>
                            <a:ext cx="834887" cy="326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5" w:type="dxa"/>
            <w:vAlign w:val="center"/>
          </w:tcPr>
          <w:p w:rsidR="000E6489" w:rsidRDefault="000E6489" w:rsidP="00616211">
            <w:pPr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color w:val="0070C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"/>
                        <w:color w:val="0070C0"/>
                      </w:rPr>
                      <m:t>b-a</m:t>
                    </m:r>
                  </m:den>
                </m:f>
              </m:oMath>
            </m:oMathPara>
          </w:p>
        </w:tc>
        <w:tc>
          <w:tcPr>
            <w:tcW w:w="3246" w:type="dxa"/>
            <w:vAlign w:val="center"/>
          </w:tcPr>
          <w:p w:rsidR="000E6489" w:rsidRDefault="000E6489" w:rsidP="00616211">
            <w:pPr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</w:rPr>
                      <m:t>x-a</m:t>
                    </m:r>
                  </m:num>
                  <m:den>
                    <m:r>
                      <w:rPr>
                        <w:rFonts w:ascii="Cambria Math" w:hAnsi="Cambria Math" w:cs="Tahoma"/>
                      </w:rPr>
                      <m:t>b-a</m:t>
                    </m:r>
                  </m:den>
                </m:f>
              </m:oMath>
            </m:oMathPara>
          </w:p>
        </w:tc>
      </w:tr>
    </w:tbl>
    <w:p w:rsidR="000E6489" w:rsidRDefault="000E6489" w:rsidP="000E6489">
      <w:pPr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</w:tblGrid>
      <w:tr w:rsidR="000E6489" w:rsidTr="000E022B">
        <w:trPr>
          <w:jc w:val="center"/>
        </w:trPr>
        <w:tc>
          <w:tcPr>
            <w:tcW w:w="3245" w:type="dxa"/>
            <w:vAlign w:val="center"/>
          </w:tcPr>
          <w:p w:rsidR="000E6489" w:rsidRPr="000E022B" w:rsidRDefault="000E6489" w:rsidP="000E6489">
            <w:pPr>
              <w:jc w:val="center"/>
              <w:rPr>
                <w:rFonts w:ascii="Tahoma" w:hAnsi="Tahoma" w:cs="Tahoma"/>
                <w:color w:val="0070C0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E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color w:val="0070C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"/>
                        <w:color w:val="0070C0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a+b</m:t>
                    </m:r>
                  </m:e>
                </m:d>
              </m:oMath>
            </m:oMathPara>
          </w:p>
        </w:tc>
        <w:tc>
          <w:tcPr>
            <w:tcW w:w="3245" w:type="dxa"/>
            <w:vAlign w:val="center"/>
          </w:tcPr>
          <w:p w:rsidR="000E6489" w:rsidRPr="000E022B" w:rsidRDefault="000E6489" w:rsidP="000E6489">
            <w:pPr>
              <w:rPr>
                <w:rFonts w:ascii="Tahoma" w:hAnsi="Tahoma" w:cs="Tahoma"/>
                <w:color w:val="0070C0"/>
              </w:rPr>
            </w:pPr>
            <m:oMathPara>
              <m:oMath>
                <m:r>
                  <w:rPr>
                    <w:rFonts w:ascii="Cambria Math" w:hAnsi="Cambria Math" w:cs="Tahoma"/>
                    <w:color w:val="0070C0"/>
                  </w:rPr>
                  <m:t>Var</m:t>
                </m:r>
                <m:d>
                  <m:d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dPr>
                  <m:e>
                    <m:r>
                      <w:rPr>
                        <w:rFonts w:ascii="Cambria Math" w:hAnsi="Cambria Math" w:cs="Tahoma"/>
                        <w:color w:val="0070C0"/>
                      </w:rPr>
                      <m:t>X</m:t>
                    </m:r>
                  </m:e>
                </m:d>
                <m:r>
                  <w:rPr>
                    <w:rFonts w:ascii="Cambria Math" w:hAnsi="Cambria Math" w:cs="Tahoma"/>
                    <w:color w:val="0070C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fPr>
                  <m:num>
                    <m:r>
                      <w:rPr>
                        <w:rFonts w:ascii="Cambria Math" w:hAnsi="Cambria Math" w:cs="Tahoma"/>
                        <w:color w:val="0070C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"/>
                        <w:color w:val="0070C0"/>
                      </w:rPr>
                      <m:t>12</m:t>
                    </m:r>
                  </m:den>
                </m:f>
                <m:sSup>
                  <m:sSupPr>
                    <m:ctrlPr>
                      <w:rPr>
                        <w:rFonts w:ascii="Cambria Math" w:hAnsi="Cambria Math" w:cs="Tahoma"/>
                        <w:i/>
                        <w:color w:val="0070C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ahoma"/>
                            <w:i/>
                            <w:color w:val="0070C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ahoma"/>
                            <w:color w:val="0070C0"/>
                          </w:rPr>
                          <m:t>b-a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ahoma"/>
                        <w:color w:val="0070C0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7A3801" w:rsidRDefault="007A3801" w:rsidP="00616211">
      <w:pPr>
        <w:rPr>
          <w:rFonts w:ascii="Tahoma" w:hAnsi="Tahoma" w:cs="Tahoma"/>
        </w:rPr>
      </w:pPr>
    </w:p>
    <w:p w:rsidR="007A3801" w:rsidRDefault="007A3801">
      <w:pPr>
        <w:spacing w:after="160" w:line="259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6E43C6" w:rsidRDefault="006E43C6" w:rsidP="00616211">
      <w:pPr>
        <w:rPr>
          <w:rFonts w:ascii="Tahoma" w:hAnsi="Tahoma" w:cs="Tahoma"/>
        </w:rPr>
      </w:pPr>
      <w:bookmarkStart w:id="0" w:name="_GoBack"/>
      <w:bookmarkEnd w:id="0"/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80FE57" wp14:editId="38AA2759">
                <wp:simplePos x="0" y="0"/>
                <wp:positionH relativeFrom="margin">
                  <wp:posOffset>-42062</wp:posOffset>
                </wp:positionH>
                <wp:positionV relativeFrom="paragraph">
                  <wp:posOffset>58522</wp:posOffset>
                </wp:positionV>
                <wp:extent cx="6292800" cy="3525926"/>
                <wp:effectExtent l="19050" t="19050" r="13335" b="1778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3525926"/>
                        </a:xfrm>
                        <a:prstGeom prst="roundRect">
                          <a:avLst>
                            <a:gd name="adj" fmla="val 601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F61E1" id="Rounded Rectangle 13" o:spid="_x0000_s1026" style="position:absolute;margin-left:-3.3pt;margin-top:4.6pt;width:495.5pt;height:277.6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023C65" w:rsidRDefault="006E43C6" w:rsidP="00616211">
      <w:pPr>
        <w:rPr>
          <w:rFonts w:ascii="Tahoma" w:hAnsi="Tahoma" w:cs="Tahoma"/>
        </w:rPr>
      </w:pPr>
      <w:r w:rsidRPr="003B04F8">
        <w:rPr>
          <w:rFonts w:ascii="Tahoma" w:hAnsi="Tahoma" w:cs="Tahoma"/>
          <w:b/>
        </w:rPr>
        <w:t>Estimation</w:t>
      </w:r>
    </w:p>
    <w:p w:rsidR="006E43C6" w:rsidRDefault="006E43C6" w:rsidP="00616211">
      <w:pPr>
        <w:rPr>
          <w:rFonts w:ascii="Tahoma" w:hAnsi="Tahoma" w:cs="Tahoma"/>
        </w:rPr>
      </w:pPr>
    </w:p>
    <w:p w:rsidR="006E43C6" w:rsidRDefault="006E43C6" w:rsidP="00616211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The t distribution (two random variables, </w:t>
      </w:r>
      <m:oMath>
        <m:acc>
          <m:accPr>
            <m:chr m:val="̅"/>
            <m:ctrlPr>
              <w:rPr>
                <w:rFonts w:ascii="Cambria Math" w:hAnsi="Cambria Math" w:cs="Tahoma"/>
                <w:i/>
              </w:rPr>
            </m:ctrlPr>
          </m:accPr>
          <m:e>
            <m:r>
              <w:rPr>
                <w:rFonts w:ascii="Cambria Math" w:hAnsi="Cambria Math" w:cs="Tahoma"/>
              </w:rPr>
              <m:t>X</m:t>
            </m:r>
          </m:e>
        </m:acc>
      </m:oMath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 xml:space="preserve">and </w:t>
      </w:r>
      <w:proofErr w:type="gramEnd"/>
      <m:oMath>
        <m:r>
          <w:rPr>
            <w:rFonts w:ascii="Cambria Math" w:hAnsi="Cambria Math" w:cs="Tahoma"/>
          </w:rPr>
          <m:t>S</m:t>
        </m:r>
      </m:oMath>
      <w:r>
        <w:rPr>
          <w:rFonts w:ascii="Tahoma" w:hAnsi="Tahoma" w:cs="Tahoma"/>
        </w:rPr>
        <w:t>, i.e. unknown population variance).</w:t>
      </w:r>
    </w:p>
    <w:p w:rsidR="006E43C6" w:rsidRDefault="006E43C6" w:rsidP="00616211">
      <w:pPr>
        <w:rPr>
          <w:rFonts w:ascii="Tahoma" w:hAnsi="Tahoma" w:cs="Tahoma"/>
        </w:rPr>
      </w:pPr>
    </w:p>
    <w:p w:rsidR="006E43C6" w:rsidRDefault="006E43C6" w:rsidP="006E43C6">
      <w:pPr>
        <w:jc w:val="center"/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  <w:color w:val="0070C0"/>
            </w:rPr>
            <m:t>T=</m:t>
          </m:r>
          <m:f>
            <m:fPr>
              <m:ctrlPr>
                <w:rPr>
                  <w:rFonts w:ascii="Cambria Math" w:hAnsi="Cambria Math" w:cs="Tahoma"/>
                  <w:i/>
                  <w:color w:val="0070C0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accPr>
                <m:e>
                  <m:r>
                    <w:rPr>
                      <w:rFonts w:ascii="Cambria Math" w:hAnsi="Cambria Math" w:cs="Tahoma"/>
                      <w:color w:val="0070C0"/>
                    </w:rPr>
                    <m:t>X</m:t>
                  </m:r>
                </m:e>
              </m:acc>
              <m:r>
                <w:rPr>
                  <w:rFonts w:ascii="Cambria Math" w:hAnsi="Cambria Math" w:cs="Tahoma"/>
                  <w:color w:val="0070C0"/>
                </w:rPr>
                <m:t>-μ</m:t>
              </m:r>
            </m:num>
            <m:den>
              <m:f>
                <m:f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color w:val="0070C0"/>
                    </w:rPr>
                    <m:t>S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ahoma"/>
                          <w:i/>
                          <w:color w:val="0070C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ahoma"/>
                          <w:color w:val="0070C0"/>
                        </w:rPr>
                        <m:t>n</m:t>
                      </m:r>
                    </m:e>
                  </m:rad>
                </m:den>
              </m:f>
            </m:den>
          </m:f>
        </m:oMath>
      </m:oMathPara>
    </w:p>
    <w:p w:rsidR="00023C65" w:rsidRDefault="00023C65" w:rsidP="00616211">
      <w:pPr>
        <w:rPr>
          <w:rFonts w:ascii="Tahoma" w:hAnsi="Tahoma" w:cs="Tahoma"/>
        </w:rPr>
      </w:pPr>
    </w:p>
    <w:p w:rsidR="006E43C6" w:rsidRPr="006E43C6" w:rsidRDefault="006E43C6" w:rsidP="006E43C6">
      <w:pPr>
        <w:jc w:val="center"/>
        <w:rPr>
          <w:rFonts w:ascii="Tahoma" w:hAnsi="Tahoma" w:cs="Tahoma"/>
        </w:rPr>
      </w:pPr>
      <m:oMath>
        <m:r>
          <w:rPr>
            <w:rFonts w:ascii="Cambria Math" w:hAnsi="Cambria Math" w:cs="Tahoma"/>
          </w:rPr>
          <m:t>T~</m:t>
        </m:r>
        <m:sSub>
          <m:sSubPr>
            <m:ctrlPr>
              <w:rPr>
                <w:rFonts w:ascii="Cambria Math" w:hAnsi="Cambria Math" w:cs="Tahoma"/>
                <w:i/>
              </w:rPr>
            </m:ctrlPr>
          </m:sSubPr>
          <m:e>
            <m:r>
              <w:rPr>
                <w:rFonts w:ascii="Cambria Math" w:hAnsi="Cambria Math" w:cs="Tahoma"/>
              </w:rPr>
              <m:t>t</m:t>
            </m:r>
          </m:e>
          <m:sub>
            <m:r>
              <w:rPr>
                <w:rFonts w:ascii="Cambria Math" w:hAnsi="Cambria Math" w:cs="Tahoma"/>
              </w:rPr>
              <m:t>ν</m:t>
            </m:r>
          </m:sub>
        </m:sSub>
      </m:oMath>
      <w:r>
        <w:rPr>
          <w:rFonts w:ascii="Tahoma" w:hAnsi="Tahoma" w:cs="Tahoma"/>
        </w:rPr>
        <w:t xml:space="preserve"> </w:t>
      </w:r>
      <w:proofErr w:type="gramStart"/>
      <w:r>
        <w:rPr>
          <w:rFonts w:ascii="Tahoma" w:hAnsi="Tahoma" w:cs="Tahoma"/>
        </w:rPr>
        <w:t>or</w:t>
      </w:r>
      <w:proofErr w:type="gramEnd"/>
      <w:r>
        <w:rPr>
          <w:rFonts w:ascii="Tahoma" w:hAnsi="Tahoma" w:cs="Tahoma"/>
        </w:rPr>
        <w:t xml:space="preserve"> </w:t>
      </w:r>
      <m:oMath>
        <m:r>
          <w:rPr>
            <w:rFonts w:ascii="Cambria Math" w:hAnsi="Cambria Math" w:cs="Tahoma"/>
          </w:rPr>
          <m:t>T~</m:t>
        </m:r>
        <m:sSub>
          <m:sSubPr>
            <m:ctrlPr>
              <w:rPr>
                <w:rFonts w:ascii="Cambria Math" w:hAnsi="Cambria Math" w:cs="Tahoma"/>
                <w:i/>
              </w:rPr>
            </m:ctrlPr>
          </m:sSubPr>
          <m:e>
            <m:r>
              <w:rPr>
                <w:rFonts w:ascii="Cambria Math" w:hAnsi="Cambria Math" w:cs="Tahoma"/>
              </w:rPr>
              <m:t>t</m:t>
            </m:r>
          </m:e>
          <m:sub>
            <m:r>
              <w:rPr>
                <w:rFonts w:ascii="Cambria Math" w:hAnsi="Cambria Math" w:cs="Tahoma"/>
              </w:rPr>
              <m:t>n-1</m:t>
            </m:r>
          </m:sub>
        </m:sSub>
      </m:oMath>
    </w:p>
    <w:p w:rsidR="006E43C6" w:rsidRDefault="006E43C6" w:rsidP="00616211">
      <w:pPr>
        <w:rPr>
          <w:rFonts w:ascii="Tahoma" w:hAnsi="Tahoma" w:cs="Tahoma"/>
        </w:rPr>
      </w:pPr>
    </w:p>
    <w:p w:rsidR="006E43C6" w:rsidRPr="006E43C6" w:rsidRDefault="00651858" w:rsidP="00616211">
      <w:pPr>
        <w:rPr>
          <w:rFonts w:ascii="Tahoma" w:hAnsi="Tahoma" w:cs="Tahoma"/>
        </w:rPr>
      </w:pPr>
      <m:oMathPara>
        <m:oMath>
          <m:r>
            <w:rPr>
              <w:rFonts w:ascii="Cambria Math" w:hAnsi="Cambria Math" w:cs="Tahoma"/>
            </w:rPr>
            <m:t>ν=number of degrees of freedom=n-1</m:t>
          </m:r>
        </m:oMath>
      </m:oMathPara>
    </w:p>
    <w:p w:rsidR="006E43C6" w:rsidRPr="006E43C6" w:rsidRDefault="006E43C6" w:rsidP="006E43C6">
      <w:pPr>
        <w:jc w:val="center"/>
        <w:rPr>
          <w:rFonts w:ascii="Tahoma" w:hAnsi="Tahoma" w:cs="Tahoma"/>
          <w:sz w:val="20"/>
        </w:rPr>
      </w:pPr>
      <w:r w:rsidRPr="006E43C6">
        <w:rPr>
          <w:rFonts w:ascii="Tahoma" w:hAnsi="Tahoma" w:cs="Tahoma"/>
          <w:sz w:val="20"/>
        </w:rPr>
        <w:t>(</w:t>
      </w:r>
      <w:proofErr w:type="gramStart"/>
      <w:r w:rsidRPr="006E43C6">
        <w:rPr>
          <w:rFonts w:ascii="Tahoma" w:hAnsi="Tahoma" w:cs="Tahoma"/>
          <w:sz w:val="20"/>
        </w:rPr>
        <w:t>parameter</w:t>
      </w:r>
      <w:proofErr w:type="gramEnd"/>
      <w:r w:rsidRPr="006E43C6">
        <w:rPr>
          <w:rFonts w:ascii="Tahoma" w:hAnsi="Tahoma" w:cs="Tahoma"/>
          <w:sz w:val="20"/>
        </w:rPr>
        <w:t xml:space="preserve"> </w:t>
      </w:r>
      <m:oMath>
        <m:r>
          <w:rPr>
            <w:rFonts w:ascii="Cambria Math" w:hAnsi="Cambria Math" w:cs="Tahoma"/>
            <w:sz w:val="20"/>
          </w:rPr>
          <m:t>ν</m:t>
        </m:r>
      </m:oMath>
      <w:r w:rsidRPr="006E43C6">
        <w:rPr>
          <w:rFonts w:ascii="Tahoma" w:hAnsi="Tahoma" w:cs="Tahoma"/>
          <w:sz w:val="20"/>
        </w:rPr>
        <w:t xml:space="preserve"> pronounced ‘nu’)</w:t>
      </w:r>
    </w:p>
    <w:p w:rsidR="006E43C6" w:rsidRDefault="006E43C6" w:rsidP="00616211">
      <w:pPr>
        <w:rPr>
          <w:rFonts w:ascii="Tahoma" w:hAnsi="Tahoma" w:cs="Tahoma"/>
        </w:rPr>
      </w:pPr>
    </w:p>
    <w:p w:rsidR="006E43C6" w:rsidRDefault="006E43C6" w:rsidP="00616211">
      <w:pPr>
        <w:rPr>
          <w:rFonts w:ascii="Tahoma" w:hAnsi="Tahoma" w:cs="Tahoma"/>
        </w:rPr>
      </w:pPr>
      <w:r>
        <w:rPr>
          <w:rFonts w:ascii="Tahoma" w:hAnsi="Tahoma" w:cs="Tahoma"/>
        </w:rPr>
        <w:t>Confidence intervals given by</w:t>
      </w:r>
    </w:p>
    <w:p w:rsidR="006E43C6" w:rsidRDefault="006E43C6" w:rsidP="00616211">
      <w:pPr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6E43C6" w:rsidTr="006E43C6">
        <w:trPr>
          <w:jc w:val="center"/>
        </w:trPr>
        <w:tc>
          <w:tcPr>
            <w:tcW w:w="4868" w:type="dxa"/>
            <w:vAlign w:val="center"/>
          </w:tcPr>
          <w:p w:rsidR="006E43C6" w:rsidRDefault="007A3801" w:rsidP="00616211">
            <w:pPr>
              <w:rPr>
                <w:rFonts w:ascii="Tahoma" w:hAnsi="Tahoma" w:cs="Tahom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Arial"/>
                        <w:i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0"/>
                      </w:rPr>
                      <m:t>x</m:t>
                    </m:r>
                  </m:e>
                </m:acc>
                <m:r>
                  <w:rPr>
                    <w:rFonts w:ascii="Cambria Math" w:hAnsi="Cambria Math" w:cs="Arial"/>
                    <w:szCs w:val="20"/>
                  </w:rPr>
                  <m:t>±"</m:t>
                </m:r>
                <m:r>
                  <m:rPr>
                    <m:nor/>
                  </m:rPr>
                  <w:rPr>
                    <w:rFonts w:ascii="Cambria Math" w:hAnsi="Cambria Math" w:cs="Arial"/>
                    <w:szCs w:val="20"/>
                  </w:rPr>
                  <m:t>c</m:t>
                </m:r>
                <m:r>
                  <w:rPr>
                    <w:rFonts w:ascii="Cambria Math" w:hAnsi="Cambria Math" w:cs="Arial"/>
                    <w:szCs w:val="20"/>
                  </w:rPr>
                  <m:t>"</m:t>
                </m:r>
                <m:f>
                  <m:fPr>
                    <m:ctrlPr>
                      <w:rPr>
                        <w:rFonts w:ascii="Cambria Math" w:eastAsiaTheme="minorHAnsi" w:hAnsi="Cambria Math" w:cs="Arial"/>
                        <w:i/>
                        <w:szCs w:val="20"/>
                        <w:lang w:eastAsia="en-US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Cs w:val="20"/>
                      </w:rPr>
                      <m:t>s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HAnsi" w:hAnsi="Cambria Math" w:cs="Arial"/>
                            <w:i/>
                            <w:szCs w:val="20"/>
                            <w:lang w:eastAsia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Arial"/>
                            <w:szCs w:val="20"/>
                          </w:rPr>
                          <m:t>n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4868" w:type="dxa"/>
            <w:vAlign w:val="center"/>
          </w:tcPr>
          <w:p w:rsidR="006E43C6" w:rsidRDefault="007A3801" w:rsidP="006E43C6">
            <w:pPr>
              <w:jc w:val="center"/>
              <w:rPr>
                <w:rFonts w:ascii="Tahoma" w:hAnsi="Tahoma" w:cs="Tahom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HAnsi" w:hAnsi="Cambria Math" w:cs="Arial"/>
                        <w:i/>
                        <w:szCs w:val="20"/>
                        <w:lang w:eastAsia="en-US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0"/>
                      </w:rPr>
                      <m:t>x</m:t>
                    </m:r>
                  </m:e>
                </m:acc>
                <m:r>
                  <w:rPr>
                    <w:rFonts w:ascii="Cambria Math" w:hAnsi="Cambria Math" w:cs="Arial"/>
                    <w:szCs w:val="20"/>
                  </w:rPr>
                  <m:t>±"</m:t>
                </m:r>
                <m:r>
                  <m:rPr>
                    <m:nor/>
                  </m:rPr>
                  <w:rPr>
                    <w:rFonts w:ascii="Cambria Math" w:hAnsi="Cambria Math" w:cs="Arial"/>
                    <w:szCs w:val="20"/>
                  </w:rPr>
                  <m:t>c</m:t>
                </m:r>
                <m:r>
                  <w:rPr>
                    <w:rFonts w:ascii="Cambria Math" w:hAnsi="Cambria Math" w:cs="Arial"/>
                    <w:szCs w:val="20"/>
                  </w:rPr>
                  <m:t>"</m:t>
                </m:r>
                <m:rad>
                  <m:radPr>
                    <m:degHide m:val="1"/>
                    <m:ctrlPr>
                      <w:rPr>
                        <w:rFonts w:ascii="Cambria Math" w:eastAsiaTheme="minorHAnsi" w:hAnsi="Cambria Math" w:cs="Arial"/>
                        <w:i/>
                        <w:szCs w:val="20"/>
                        <w:lang w:eastAsia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Theme="minorHAnsi" w:hAnsi="Cambria Math" w:cs="Arial"/>
                            <w:i/>
                            <w:szCs w:val="20"/>
                            <w:lang w:eastAsia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  <w:i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  <w:szCs w:val="20"/>
                              </w:rPr>
                              <m:t>s</m:t>
                            </m:r>
                          </m:e>
                          <m:sup>
                            <m:r>
                              <w:rPr>
                                <w:rFonts w:ascii="Cambria Math" w:hAnsi="Cambria Math" w:cs="Arial"/>
                                <w:szCs w:val="20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HAnsi" w:hAnsi="Cambria Math" w:cs="Arial"/>
                            <w:szCs w:val="20"/>
                            <w:lang w:eastAsia="en-US"/>
                          </w:rPr>
                          <m:t>n</m:t>
                        </m:r>
                      </m:den>
                    </m:f>
                  </m:e>
                </m:rad>
              </m:oMath>
            </m:oMathPara>
          </w:p>
        </w:tc>
      </w:tr>
    </w:tbl>
    <w:p w:rsidR="006709F2" w:rsidRDefault="006709F2" w:rsidP="00616211">
      <w:pPr>
        <w:rPr>
          <w:rFonts w:ascii="Tahoma" w:hAnsi="Tahoma" w:cs="Tahoma"/>
        </w:rPr>
      </w:pPr>
    </w:p>
    <w:p w:rsidR="006E43C6" w:rsidRDefault="006709F2" w:rsidP="0061621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B3DC4F" wp14:editId="4F179AF7">
                <wp:simplePos x="0" y="0"/>
                <wp:positionH relativeFrom="margin">
                  <wp:align>center</wp:align>
                </wp:positionH>
                <wp:positionV relativeFrom="paragraph">
                  <wp:posOffset>37262</wp:posOffset>
                </wp:positionV>
                <wp:extent cx="6292800" cy="4447641"/>
                <wp:effectExtent l="19050" t="19050" r="13335" b="1016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447641"/>
                        </a:xfrm>
                        <a:prstGeom prst="roundRect">
                          <a:avLst>
                            <a:gd name="adj" fmla="val 418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F9CFF" id="Rounded Rectangle 14" o:spid="_x0000_s1026" style="position:absolute;margin-left:0;margin-top:2.95pt;width:495.5pt;height:350.2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6E43C6" w:rsidRDefault="00C26368" w:rsidP="006E43C6">
      <w:pPr>
        <w:rPr>
          <w:rFonts w:ascii="Arial" w:hAnsi="Arial" w:cs="Arial"/>
          <w:szCs w:val="20"/>
        </w:rPr>
      </w:pPr>
      <w:r w:rsidRPr="003B04F8">
        <w:rPr>
          <w:rFonts w:ascii="Arial" w:hAnsi="Arial" w:cs="Arial"/>
          <w:b/>
          <w:szCs w:val="20"/>
        </w:rPr>
        <w:t>Hypothesis Testing</w:t>
      </w:r>
    </w:p>
    <w:p w:rsidR="00C26368" w:rsidRDefault="00C26368" w:rsidP="006E43C6">
      <w:pPr>
        <w:rPr>
          <w:rFonts w:ascii="Arial" w:hAnsi="Arial" w:cs="Arial"/>
          <w:szCs w:val="2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C26368" w:rsidTr="00C26368">
        <w:trPr>
          <w:jc w:val="center"/>
        </w:trPr>
        <w:tc>
          <w:tcPr>
            <w:tcW w:w="4868" w:type="dxa"/>
            <w:vAlign w:val="center"/>
          </w:tcPr>
          <w:p w:rsidR="00C26368" w:rsidRDefault="00C26368" w:rsidP="00C2636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Null Hypothesis</w:t>
            </w:r>
          </w:p>
        </w:tc>
        <w:tc>
          <w:tcPr>
            <w:tcW w:w="4868" w:type="dxa"/>
            <w:vAlign w:val="center"/>
          </w:tcPr>
          <w:p w:rsidR="00C26368" w:rsidRDefault="00C26368" w:rsidP="00C26368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Alternative Hypothesis</w:t>
            </w:r>
          </w:p>
        </w:tc>
      </w:tr>
      <w:tr w:rsidR="00C26368" w:rsidTr="00C26368">
        <w:trPr>
          <w:trHeight w:val="779"/>
          <w:jc w:val="center"/>
        </w:trPr>
        <w:tc>
          <w:tcPr>
            <w:tcW w:w="4868" w:type="dxa"/>
            <w:vAlign w:val="center"/>
          </w:tcPr>
          <w:p w:rsidR="00C26368" w:rsidRDefault="007A3801" w:rsidP="00C26368">
            <w:pPr>
              <w:jc w:val="center"/>
              <w:rPr>
                <w:rFonts w:ascii="Arial" w:hAnsi="Arial" w:cs="Arial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0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 w:cs="Arial"/>
                        <w:szCs w:val="20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Arial"/>
                    <w:szCs w:val="20"/>
                  </w:rPr>
                  <m:t>:μ=435</m:t>
                </m:r>
              </m:oMath>
            </m:oMathPara>
          </w:p>
        </w:tc>
        <w:tc>
          <w:tcPr>
            <w:tcW w:w="486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21"/>
              <w:gridCol w:w="2321"/>
            </w:tblGrid>
            <w:tr w:rsidR="00C26368" w:rsidTr="00C26368">
              <w:tc>
                <w:tcPr>
                  <w:tcW w:w="2321" w:type="dxa"/>
                </w:tcPr>
                <w:p w:rsidR="00C26368" w:rsidRDefault="007A3801" w:rsidP="00C26368">
                  <w:pPr>
                    <w:jc w:val="center"/>
                    <w:rPr>
                      <w:rFonts w:ascii="Arial" w:hAnsi="Arial" w:cs="Arial"/>
                      <w:szCs w:val="2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Cs w:val="20"/>
                        </w:rPr>
                        <m:t>:μ&lt;435</m:t>
                      </m:r>
                    </m:oMath>
                  </m:oMathPara>
                </w:p>
              </w:tc>
              <w:tc>
                <w:tcPr>
                  <w:tcW w:w="2321" w:type="dxa"/>
                </w:tcPr>
                <w:p w:rsidR="00C26368" w:rsidRDefault="007A3801" w:rsidP="00C26368">
                  <w:pPr>
                    <w:jc w:val="center"/>
                    <w:rPr>
                      <w:rFonts w:ascii="Arial" w:hAnsi="Arial" w:cs="Arial"/>
                      <w:szCs w:val="20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Cs w:val="20"/>
                        </w:rPr>
                        <m:t>:μ≠435</m:t>
                      </m:r>
                    </m:oMath>
                  </m:oMathPara>
                </w:p>
              </w:tc>
            </w:tr>
            <w:tr w:rsidR="00C26368" w:rsidTr="00C26368">
              <w:tc>
                <w:tcPr>
                  <w:tcW w:w="2321" w:type="dxa"/>
                </w:tcPr>
                <w:p w:rsidR="00C26368" w:rsidRPr="00A7000C" w:rsidRDefault="00C26368" w:rsidP="00C26368">
                  <w:pPr>
                    <w:jc w:val="center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One tailed</w:t>
                  </w:r>
                </w:p>
              </w:tc>
              <w:tc>
                <w:tcPr>
                  <w:tcW w:w="2321" w:type="dxa"/>
                </w:tcPr>
                <w:p w:rsidR="00C26368" w:rsidRPr="00A7000C" w:rsidRDefault="00C26368" w:rsidP="00C26368">
                  <w:pPr>
                    <w:jc w:val="center"/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Two tailed</w:t>
                  </w:r>
                </w:p>
              </w:tc>
            </w:tr>
          </w:tbl>
          <w:p w:rsidR="00C26368" w:rsidRDefault="00C26368" w:rsidP="00C26368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C26368" w:rsidRDefault="00C26368" w:rsidP="006E43C6">
      <w:pPr>
        <w:rPr>
          <w:rFonts w:ascii="Arial" w:hAnsi="Arial" w:cs="Arial"/>
          <w:szCs w:val="20"/>
        </w:rPr>
      </w:pPr>
    </w:p>
    <w:p w:rsidR="00C26368" w:rsidRPr="00C26368" w:rsidRDefault="00C26368" w:rsidP="00C26368">
      <w:pPr>
        <w:jc w:val="center"/>
        <w:rPr>
          <w:rFonts w:ascii="Arial" w:hAnsi="Arial" w:cs="Arial"/>
          <w:i/>
          <w:szCs w:val="20"/>
        </w:rPr>
      </w:pPr>
      <w:r w:rsidRPr="00C26368">
        <w:rPr>
          <w:rFonts w:ascii="Arial" w:hAnsi="Arial" w:cs="Arial"/>
          <w:i/>
          <w:szCs w:val="20"/>
        </w:rPr>
        <w:t>Acceptance of null hypothesis does not mean it is true, rather that the data provides no evidence to prefer the alternative.</w:t>
      </w:r>
    </w:p>
    <w:p w:rsidR="00C26368" w:rsidRDefault="00C26368" w:rsidP="006E43C6">
      <w:pPr>
        <w:rPr>
          <w:rFonts w:ascii="Arial" w:hAnsi="Arial" w:cs="Arial"/>
          <w:szCs w:val="20"/>
        </w:rPr>
      </w:pPr>
    </w:p>
    <w:p w:rsidR="00C26368" w:rsidRPr="00C26368" w:rsidRDefault="00C26368" w:rsidP="00C26368">
      <w:pPr>
        <w:jc w:val="center"/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>Type 1 error – to reject H</w:t>
      </w:r>
      <w:r w:rsidRPr="00C26368">
        <w:rPr>
          <w:rFonts w:ascii="Arial" w:hAnsi="Arial" w:cs="Arial"/>
          <w:szCs w:val="20"/>
          <w:vertAlign w:val="subscript"/>
        </w:rPr>
        <w:t>0</w:t>
      </w:r>
      <w:r w:rsidRPr="00C26368">
        <w:rPr>
          <w:rFonts w:ascii="Arial" w:hAnsi="Arial" w:cs="Arial"/>
          <w:szCs w:val="20"/>
        </w:rPr>
        <w:t xml:space="preserve"> (and accept H</w:t>
      </w:r>
      <w:r w:rsidRPr="00C26368">
        <w:rPr>
          <w:rFonts w:ascii="Arial" w:hAnsi="Arial" w:cs="Arial"/>
          <w:szCs w:val="20"/>
          <w:vertAlign w:val="subscript"/>
        </w:rPr>
        <w:t>1</w:t>
      </w:r>
      <w:r w:rsidRPr="00C26368">
        <w:rPr>
          <w:rFonts w:ascii="Arial" w:hAnsi="Arial" w:cs="Arial"/>
          <w:szCs w:val="20"/>
        </w:rPr>
        <w:t>) when H</w:t>
      </w:r>
      <w:r w:rsidRPr="00C26368">
        <w:rPr>
          <w:rFonts w:ascii="Arial" w:hAnsi="Arial" w:cs="Arial"/>
          <w:szCs w:val="20"/>
          <w:vertAlign w:val="subscript"/>
        </w:rPr>
        <w:t>0</w:t>
      </w:r>
      <w:r w:rsidRPr="00C26368">
        <w:rPr>
          <w:rFonts w:ascii="Arial" w:hAnsi="Arial" w:cs="Arial"/>
          <w:szCs w:val="20"/>
        </w:rPr>
        <w:t xml:space="preserve"> is actually true.</w:t>
      </w:r>
    </w:p>
    <w:p w:rsidR="00C26368" w:rsidRPr="00C26368" w:rsidRDefault="00C26368" w:rsidP="00C26368">
      <w:pPr>
        <w:jc w:val="center"/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>Type 2 error – to reject H</w:t>
      </w:r>
      <w:r w:rsidRPr="00C26368">
        <w:rPr>
          <w:rFonts w:ascii="Arial" w:hAnsi="Arial" w:cs="Arial"/>
          <w:szCs w:val="20"/>
          <w:vertAlign w:val="subscript"/>
        </w:rPr>
        <w:t>1</w:t>
      </w:r>
      <w:r w:rsidRPr="00C26368">
        <w:rPr>
          <w:rFonts w:ascii="Arial" w:hAnsi="Arial" w:cs="Arial"/>
          <w:szCs w:val="20"/>
        </w:rPr>
        <w:t xml:space="preserve"> (and accept H</w:t>
      </w:r>
      <w:r w:rsidRPr="00C26368">
        <w:rPr>
          <w:rFonts w:ascii="Arial" w:hAnsi="Arial" w:cs="Arial"/>
          <w:szCs w:val="20"/>
          <w:vertAlign w:val="subscript"/>
        </w:rPr>
        <w:t>0</w:t>
      </w:r>
      <w:r w:rsidRPr="00C26368">
        <w:rPr>
          <w:rFonts w:ascii="Arial" w:hAnsi="Arial" w:cs="Arial"/>
          <w:szCs w:val="20"/>
        </w:rPr>
        <w:t>) when H</w:t>
      </w:r>
      <w:r w:rsidRPr="00C26368">
        <w:rPr>
          <w:rFonts w:ascii="Arial" w:hAnsi="Arial" w:cs="Arial"/>
          <w:szCs w:val="20"/>
          <w:vertAlign w:val="subscript"/>
        </w:rPr>
        <w:t>1</w:t>
      </w:r>
      <w:r w:rsidRPr="00C26368">
        <w:rPr>
          <w:rFonts w:ascii="Arial" w:hAnsi="Arial" w:cs="Arial"/>
          <w:szCs w:val="20"/>
        </w:rPr>
        <w:t xml:space="preserve"> is actually true.</w:t>
      </w:r>
    </w:p>
    <w:p w:rsidR="00C26368" w:rsidRDefault="00C26368" w:rsidP="006E43C6">
      <w:pPr>
        <w:rPr>
          <w:rFonts w:ascii="Arial" w:hAnsi="Arial" w:cs="Arial"/>
          <w:szCs w:val="20"/>
        </w:rPr>
      </w:pPr>
    </w:p>
    <w:p w:rsidR="00C26368" w:rsidRPr="00C26368" w:rsidRDefault="00C26368" w:rsidP="00C26368">
      <w:pPr>
        <w:rPr>
          <w:rFonts w:ascii="Arial" w:hAnsi="Arial" w:cs="Arial"/>
          <w:szCs w:val="20"/>
        </w:rPr>
      </w:pPr>
      <m:oMathPara>
        <m:oMathParaPr>
          <m:jc m:val="centerGroup"/>
        </m:oMathParaPr>
        <m:oMath>
          <m:r>
            <w:rPr>
              <w:rFonts w:ascii="Cambria Math" w:hAnsi="Cambria Math" w:cs="Arial"/>
              <w:szCs w:val="20"/>
            </w:rPr>
            <m:t>P</m:t>
          </m:r>
          <m:d>
            <m:dPr>
              <m:ctrlPr>
                <w:rPr>
                  <w:rFonts w:ascii="Cambria Math" w:hAnsi="Cambria Math" w:cs="Arial"/>
                  <w:i/>
                  <w:iCs/>
                  <w:szCs w:val="20"/>
                </w:rPr>
              </m:ctrlPr>
            </m:dPr>
            <m:e>
              <m:r>
                <w:rPr>
                  <w:rFonts w:ascii="Cambria Math" w:hAnsi="Cambria Math" w:cs="Arial"/>
                  <w:szCs w:val="20"/>
                </w:rPr>
                <m:t>Type 1 error</m:t>
              </m:r>
            </m:e>
          </m:d>
          <m:r>
            <w:rPr>
              <w:rFonts w:ascii="Cambria Math" w:hAnsi="Cambria Math" w:cs="Arial"/>
              <w:szCs w:val="20"/>
            </w:rPr>
            <m:t>=significance level</m:t>
          </m:r>
        </m:oMath>
      </m:oMathPara>
    </w:p>
    <w:p w:rsidR="00C26368" w:rsidRDefault="00C26368" w:rsidP="006E43C6">
      <w:pPr>
        <w:rPr>
          <w:rFonts w:ascii="Arial" w:hAnsi="Arial" w:cs="Arial"/>
          <w:szCs w:val="20"/>
        </w:rPr>
      </w:pPr>
    </w:p>
    <w:p w:rsidR="00C26368" w:rsidRDefault="00C26368" w:rsidP="006E43C6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Test Procedure:</w:t>
      </w:r>
    </w:p>
    <w:p w:rsidR="00C26368" w:rsidRPr="0077208B" w:rsidRDefault="00C26368" w:rsidP="006E43C6">
      <w:pPr>
        <w:rPr>
          <w:rFonts w:ascii="Arial" w:hAnsi="Arial" w:cs="Arial"/>
          <w:szCs w:val="20"/>
        </w:rPr>
      </w:pPr>
    </w:p>
    <w:p w:rsidR="007A3801" w:rsidRDefault="006709F2" w:rsidP="008B6D1A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7A3801">
        <w:rPr>
          <w:rFonts w:ascii="Arial" w:hAnsi="Arial" w:cs="Arial"/>
          <w:szCs w:val="20"/>
        </w:rPr>
        <w:t>Write down the two hypotheses.</w:t>
      </w:r>
    </w:p>
    <w:p w:rsidR="007A3801" w:rsidRPr="007A3801" w:rsidRDefault="006709F2" w:rsidP="007A3801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7A3801">
        <w:rPr>
          <w:rFonts w:ascii="Arial" w:hAnsi="Arial" w:cs="Arial"/>
          <w:szCs w:val="20"/>
        </w:rPr>
        <w:t>Identify an appropriate test statistic and the distribution of the corresponding random variable.</w:t>
      </w:r>
    </w:p>
    <w:p w:rsidR="00034714" w:rsidRPr="00C26368" w:rsidRDefault="006709F2" w:rsidP="00C26368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 xml:space="preserve">Identify the significance level (usually given).  This is </w:t>
      </w:r>
      <w:proofErr w:type="gramStart"/>
      <w:r w:rsidRPr="00C26368">
        <w:rPr>
          <w:rFonts w:ascii="Arial" w:hAnsi="Arial" w:cs="Arial"/>
          <w:szCs w:val="20"/>
        </w:rPr>
        <w:t xml:space="preserve">also </w:t>
      </w:r>
      <w:proofErr w:type="gramEnd"/>
      <m:oMath>
        <m:r>
          <w:rPr>
            <w:rFonts w:ascii="Cambria Math" w:hAnsi="Cambria Math" w:cs="Arial"/>
            <w:szCs w:val="20"/>
          </w:rPr>
          <m:t>P</m:t>
        </m:r>
        <m:d>
          <m:dPr>
            <m:ctrlPr>
              <w:rPr>
                <w:rFonts w:ascii="Cambria Math" w:hAnsi="Cambria Math" w:cs="Arial"/>
                <w:i/>
                <w:iCs/>
                <w:szCs w:val="20"/>
              </w:rPr>
            </m:ctrlPr>
          </m:dPr>
          <m:e>
            <m:r>
              <w:rPr>
                <w:rFonts w:ascii="Cambria Math" w:hAnsi="Cambria Math" w:cs="Arial"/>
                <w:szCs w:val="20"/>
              </w:rPr>
              <m:t>Type 1 error</m:t>
            </m:r>
          </m:e>
        </m:d>
      </m:oMath>
      <w:r w:rsidRPr="00C26368">
        <w:rPr>
          <w:rFonts w:ascii="Arial" w:hAnsi="Arial" w:cs="Arial"/>
          <w:szCs w:val="20"/>
        </w:rPr>
        <w:t>.</w:t>
      </w:r>
    </w:p>
    <w:p w:rsidR="00034714" w:rsidRPr="00C26368" w:rsidRDefault="006709F2" w:rsidP="00C26368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>Determine the critical region (should be done before collecting data).</w:t>
      </w:r>
    </w:p>
    <w:p w:rsidR="00034714" w:rsidRPr="00C26368" w:rsidRDefault="006709F2" w:rsidP="00C26368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>Calculate the value of the test statistic.</w:t>
      </w:r>
    </w:p>
    <w:p w:rsidR="00034714" w:rsidRPr="00C26368" w:rsidRDefault="006709F2" w:rsidP="00C26368">
      <w:pPr>
        <w:numPr>
          <w:ilvl w:val="0"/>
          <w:numId w:val="2"/>
        </w:numPr>
        <w:tabs>
          <w:tab w:val="num" w:pos="720"/>
        </w:tabs>
        <w:rPr>
          <w:rFonts w:ascii="Arial" w:hAnsi="Arial" w:cs="Arial"/>
          <w:szCs w:val="20"/>
        </w:rPr>
      </w:pPr>
      <w:r w:rsidRPr="00C26368">
        <w:rPr>
          <w:rFonts w:ascii="Arial" w:hAnsi="Arial" w:cs="Arial"/>
          <w:szCs w:val="20"/>
        </w:rPr>
        <w:t xml:space="preserve">Determine </w:t>
      </w:r>
      <w:r w:rsidRPr="00C26368">
        <w:rPr>
          <w:rFonts w:ascii="Arial" w:hAnsi="Arial" w:cs="Arial"/>
          <w:i/>
          <w:iCs/>
          <w:szCs w:val="20"/>
        </w:rPr>
        <w:t xml:space="preserve">and clarify in context </w:t>
      </w:r>
      <w:r w:rsidRPr="00C26368">
        <w:rPr>
          <w:rFonts w:ascii="Arial" w:hAnsi="Arial" w:cs="Arial"/>
          <w:szCs w:val="20"/>
        </w:rPr>
        <w:t>the outcome of the test.</w:t>
      </w:r>
    </w:p>
    <w:p w:rsidR="006E43C6" w:rsidRPr="0077208B" w:rsidRDefault="006E43C6" w:rsidP="006E43C6">
      <w:pPr>
        <w:rPr>
          <w:rFonts w:ascii="Arial" w:hAnsi="Arial" w:cs="Arial"/>
          <w:szCs w:val="20"/>
        </w:rPr>
      </w:pPr>
    </w:p>
    <w:p w:rsidR="003B04F8" w:rsidRDefault="003B04F8">
      <w:pPr>
        <w:spacing w:after="160" w:line="259" w:lineRule="auto"/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6E43C6" w:rsidRDefault="003B04F8" w:rsidP="0061621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A609A" wp14:editId="5238A3D3">
                <wp:simplePos x="0" y="0"/>
                <wp:positionH relativeFrom="margin">
                  <wp:posOffset>-58003</wp:posOffset>
                </wp:positionH>
                <wp:positionV relativeFrom="paragraph">
                  <wp:posOffset>13648</wp:posOffset>
                </wp:positionV>
                <wp:extent cx="6292800" cy="7902053"/>
                <wp:effectExtent l="19050" t="19050" r="13335" b="228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7902053"/>
                        </a:xfrm>
                        <a:prstGeom prst="roundRect">
                          <a:avLst>
                            <a:gd name="adj" fmla="val 418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6342F" id="Rounded Rectangle 15" o:spid="_x0000_s1026" style="position:absolute;margin-left:-4.55pt;margin-top:1.05pt;width:495.5pt;height:622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7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" filled="f" strokecolor="#00b050" strokeweight="2.25pt">
                <v:stroke joinstyle="miter"/>
                <w10:wrap anchorx="margin"/>
              </v:roundrect>
            </w:pict>
          </mc:Fallback>
        </mc:AlternateContent>
      </w:r>
    </w:p>
    <w:p w:rsidR="003B04F8" w:rsidRPr="003B04F8" w:rsidRDefault="007A3801" w:rsidP="00616211">
      <w:pPr>
        <w:rPr>
          <w:rFonts w:ascii="Tahoma" w:hAnsi="Tahoma" w:cs="Tahoma"/>
          <w:b/>
        </w:rPr>
      </w:pPr>
      <m:oMath>
        <m:sSup>
          <m:sSupPr>
            <m:ctrlPr>
              <w:rPr>
                <w:rFonts w:ascii="Cambria Math" w:hAnsi="Cambria Math" w:cs="Tahoma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ahoma"/>
              </w:rPr>
              <m:t>χ</m:t>
            </m:r>
          </m:e>
          <m:sup>
            <m:r>
              <m:rPr>
                <m:sty m:val="bi"/>
              </m:rPr>
              <w:rPr>
                <w:rFonts w:ascii="Cambria Math" w:hAnsi="Cambria Math" w:cs="Tahoma"/>
              </w:rPr>
              <m:t>2</m:t>
            </m:r>
          </m:sup>
        </m:sSup>
      </m:oMath>
      <w:r w:rsidR="003B04F8" w:rsidRPr="003B04F8">
        <w:rPr>
          <w:rFonts w:ascii="Tahoma" w:hAnsi="Tahoma" w:cs="Tahoma"/>
          <w:b/>
        </w:rPr>
        <w:t xml:space="preserve"> Contingency Tables Tests</w:t>
      </w:r>
    </w:p>
    <w:p w:rsidR="003B04F8" w:rsidRDefault="003B04F8" w:rsidP="00616211">
      <w:pPr>
        <w:rPr>
          <w:rFonts w:ascii="Tahoma" w:hAnsi="Tahoma" w:cs="Tahoma"/>
        </w:rPr>
      </w:pPr>
    </w:p>
    <w:p w:rsidR="003B04F8" w:rsidRPr="003B04F8" w:rsidRDefault="003B04F8" w:rsidP="00616211">
      <w:pPr>
        <w:rPr>
          <w:rFonts w:ascii="Tahoma" w:hAnsi="Tahoma" w:cs="Tahoma"/>
          <w:b/>
        </w:rPr>
      </w:pPr>
      <w:r w:rsidRPr="003B04F8">
        <w:rPr>
          <w:rFonts w:ascii="Tahoma" w:hAnsi="Tahoma" w:cs="Tahoma"/>
          <w:b/>
        </w:rPr>
        <w:t>Part A –</w:t>
      </w:r>
      <w:r>
        <w:rPr>
          <w:rFonts w:ascii="Tahoma" w:hAnsi="Tahoma" w:cs="Tahoma"/>
          <w:b/>
        </w:rPr>
        <w:t xml:space="preserve"> T</w:t>
      </w:r>
      <w:r w:rsidRPr="003B04F8">
        <w:rPr>
          <w:rFonts w:ascii="Tahoma" w:hAnsi="Tahoma" w:cs="Tahoma"/>
          <w:b/>
        </w:rPr>
        <w:t xml:space="preserve">he </w:t>
      </w:r>
      <m:oMath>
        <m:sSup>
          <m:sSupPr>
            <m:ctrlPr>
              <w:rPr>
                <w:rFonts w:ascii="Cambria Math" w:hAnsi="Cambria Math" w:cs="Tahoma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ahoma"/>
              </w:rPr>
              <m:t>χ</m:t>
            </m:r>
          </m:e>
          <m:sup>
            <m:r>
              <m:rPr>
                <m:sty m:val="bi"/>
              </m:rPr>
              <w:rPr>
                <w:rFonts w:ascii="Cambria Math" w:hAnsi="Cambria Math" w:cs="Tahoma"/>
              </w:rPr>
              <m:t>2</m:t>
            </m:r>
          </m:sup>
        </m:sSup>
      </m:oMath>
      <w:r>
        <w:rPr>
          <w:rFonts w:ascii="Tahoma" w:hAnsi="Tahoma" w:cs="Tahoma"/>
          <w:b/>
        </w:rPr>
        <w:t xml:space="preserve"> D</w:t>
      </w:r>
      <w:r w:rsidRPr="003B04F8">
        <w:rPr>
          <w:rFonts w:ascii="Tahoma" w:hAnsi="Tahoma" w:cs="Tahoma"/>
          <w:b/>
        </w:rPr>
        <w:t>istribution</w:t>
      </w:r>
    </w:p>
    <w:p w:rsidR="0006005C" w:rsidRPr="003B04F8" w:rsidRDefault="007A3801" w:rsidP="003B04F8">
      <w:pPr>
        <w:ind w:left="720"/>
        <w:rPr>
          <w:rFonts w:ascii="Tahoma" w:hAnsi="Tahoma" w:cs="Tahoma"/>
          <w:iCs/>
        </w:rPr>
      </w:pPr>
      <m:oMathPara>
        <m:oMath>
          <m:sSup>
            <m:sSupPr>
              <m:ctrlPr>
                <w:rPr>
                  <w:rFonts w:ascii="Cambria Math" w:hAnsi="Cambria Math" w:cs="Tahoma"/>
                  <w:i/>
                </w:rPr>
              </m:ctrlPr>
            </m:sSupPr>
            <m:e>
              <m:r>
                <w:rPr>
                  <w:rFonts w:ascii="Cambria Math" w:hAnsi="Cambria Math" w:cs="Tahoma"/>
                </w:rPr>
                <m:t>X</m:t>
              </m:r>
            </m:e>
            <m:sup>
              <m:r>
                <w:rPr>
                  <w:rFonts w:ascii="Cambria Math" w:hAnsi="Cambria Math" w:cs="Tahoma"/>
                </w:rPr>
                <m:t>2</m:t>
              </m:r>
            </m:sup>
          </m:sSup>
          <m:r>
            <w:rPr>
              <w:rFonts w:ascii="Cambria Math" w:hAnsi="Cambria Math" w:cs="Tahoma"/>
            </w:rPr>
            <m:t>~</m:t>
          </m:r>
          <m:sSubSup>
            <m:sSubSupPr>
              <m:ctrlPr>
                <w:rPr>
                  <w:rFonts w:ascii="Cambria Math" w:hAnsi="Cambria Math" w:cs="Tahoma"/>
                  <w:i/>
                  <w:iCs/>
                </w:rPr>
              </m:ctrlPr>
            </m:sSubSupPr>
            <m:e>
              <m:r>
                <w:rPr>
                  <w:rFonts w:ascii="Cambria Math" w:hAnsi="Cambria Math" w:cs="Tahoma"/>
                </w:rPr>
                <m:t>χ</m:t>
              </m:r>
            </m:e>
            <m:sub>
              <m:r>
                <w:rPr>
                  <w:rFonts w:ascii="Cambria Math" w:hAnsi="Cambria Math" w:cs="Tahoma"/>
                </w:rPr>
                <m:t>ν</m:t>
              </m:r>
            </m:sub>
            <m:sup>
              <m:r>
                <w:rPr>
                  <w:rFonts w:ascii="Cambria Math" w:hAnsi="Cambria Math" w:cs="Tahoma"/>
                </w:rPr>
                <m:t>2</m:t>
              </m:r>
            </m:sup>
          </m:sSubSup>
        </m:oMath>
      </m:oMathPara>
    </w:p>
    <w:p w:rsidR="003B04F8" w:rsidRDefault="003B04F8" w:rsidP="003B04F8">
      <w:pPr>
        <w:rPr>
          <w:rFonts w:ascii="Tahoma" w:hAnsi="Tahoma" w:cs="Tahoma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835"/>
      </w:tblGrid>
      <w:tr w:rsidR="003B04F8" w:rsidTr="003B04F8">
        <w:trPr>
          <w:trHeight w:val="403"/>
          <w:jc w:val="center"/>
        </w:trPr>
        <w:tc>
          <w:tcPr>
            <w:tcW w:w="2835" w:type="dxa"/>
            <w:vAlign w:val="center"/>
          </w:tcPr>
          <w:p w:rsidR="003B04F8" w:rsidRDefault="003B04F8" w:rsidP="003B04F8">
            <w:pPr>
              <w:rPr>
                <w:rFonts w:ascii="Tahoma" w:hAnsi="Tahoma" w:cs="Tahoma"/>
              </w:rPr>
            </w:pPr>
            <m:oMathPara>
              <m:oMath>
                <m:r>
                  <w:rPr>
                    <w:rFonts w:ascii="Cambria Math" w:hAnsi="Cambria Math" w:cs="Tahoma"/>
                  </w:rPr>
                  <m:t>μ=υ</m:t>
                </m:r>
              </m:oMath>
            </m:oMathPara>
          </w:p>
        </w:tc>
        <w:tc>
          <w:tcPr>
            <w:tcW w:w="2835" w:type="dxa"/>
            <w:vAlign w:val="center"/>
          </w:tcPr>
          <w:p w:rsidR="003B04F8" w:rsidRDefault="007A3801" w:rsidP="003B04F8">
            <w:pPr>
              <w:rPr>
                <w:rFonts w:ascii="Tahoma" w:hAnsi="Tahoma" w:cs="Tahom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ahoma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 w:cs="Tahoma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 w:cs="Tahom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ahoma"/>
                  </w:rPr>
                  <m:t>=2ν</m:t>
                </m:r>
              </m:oMath>
            </m:oMathPara>
          </w:p>
        </w:tc>
      </w:tr>
    </w:tbl>
    <w:p w:rsidR="003B04F8" w:rsidRPr="003B04F8" w:rsidRDefault="003B04F8" w:rsidP="003B04F8">
      <w:pPr>
        <w:ind w:left="720"/>
        <w:jc w:val="center"/>
        <w:rPr>
          <w:rFonts w:ascii="Tahoma" w:hAnsi="Tahoma" w:cs="Tahoma"/>
        </w:rPr>
      </w:pPr>
      <w:r>
        <w:rPr>
          <w:rFonts w:ascii="Tahoma" w:hAnsi="Tahoma" w:cs="Tahoma"/>
          <w:iCs/>
        </w:rPr>
        <w:t>(</w:t>
      </w:r>
      <w:proofErr w:type="gramStart"/>
      <w:r>
        <w:rPr>
          <w:rFonts w:ascii="Tahoma" w:hAnsi="Tahoma" w:cs="Tahoma"/>
          <w:iCs/>
        </w:rPr>
        <w:t xml:space="preserve">where </w:t>
      </w:r>
      <w:proofErr w:type="gramEnd"/>
      <m:oMath>
        <m:r>
          <w:rPr>
            <w:rFonts w:ascii="Cambria Math" w:hAnsi="Cambria Math" w:cs="Tahoma"/>
          </w:rPr>
          <m:t>υ=m-1</m:t>
        </m:r>
      </m:oMath>
      <w:r>
        <w:rPr>
          <w:rFonts w:ascii="Tahoma" w:hAnsi="Tahoma" w:cs="Tahoma"/>
          <w:iCs/>
        </w:rPr>
        <w:t>)</w:t>
      </w:r>
    </w:p>
    <w:p w:rsidR="003B04F8" w:rsidRDefault="003B04F8" w:rsidP="00616211">
      <w:pPr>
        <w:rPr>
          <w:rFonts w:ascii="Tahoma" w:hAnsi="Tahoma" w:cs="Tahoma"/>
        </w:rPr>
      </w:pPr>
    </w:p>
    <w:p w:rsidR="003B04F8" w:rsidRPr="00CD28ED" w:rsidRDefault="007A3801" w:rsidP="00616211">
      <w:pPr>
        <w:rPr>
          <w:rFonts w:ascii="Tahoma" w:hAnsi="Tahoma" w:cs="Tahoma"/>
          <w:color w:val="0070C0"/>
        </w:rPr>
      </w:pPr>
      <m:oMathPara>
        <m:oMath>
          <m:sSup>
            <m:sSupPr>
              <m:ctrlPr>
                <w:rPr>
                  <w:rFonts w:ascii="Cambria Math" w:hAnsi="Cambria Math" w:cs="Tahoma"/>
                  <w:i/>
                  <w:color w:val="0070C0"/>
                </w:rPr>
              </m:ctrlPr>
            </m:sSupPr>
            <m:e>
              <m:r>
                <w:rPr>
                  <w:rFonts w:ascii="Cambria Math" w:hAnsi="Cambria Math" w:cs="Tahoma"/>
                  <w:color w:val="0070C0"/>
                </w:rPr>
                <m:t>X</m:t>
              </m:r>
            </m:e>
            <m:sup>
              <m:r>
                <w:rPr>
                  <w:rFonts w:ascii="Cambria Math" w:hAnsi="Cambria Math" w:cs="Tahoma"/>
                  <w:color w:val="0070C0"/>
                </w:rPr>
                <m:t>2</m:t>
              </m:r>
            </m:sup>
          </m:sSup>
          <m:r>
            <w:rPr>
              <w:rFonts w:ascii="Cambria Math" w:hAnsi="Cambria Math" w:cs="Tahoma"/>
              <w:color w:val="0070C0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ahoma"/>
                  <w:i/>
                  <w:color w:val="0070C0"/>
                </w:rPr>
              </m:ctrlPr>
            </m:naryPr>
            <m:sub>
              <m:r>
                <w:rPr>
                  <w:rFonts w:ascii="Cambria Math" w:hAnsi="Cambria Math" w:cs="Tahoma"/>
                  <w:color w:val="0070C0"/>
                </w:rPr>
                <m:t>i=1</m:t>
              </m:r>
            </m:sub>
            <m:sup>
              <m:r>
                <w:rPr>
                  <w:rFonts w:ascii="Cambria Math" w:hAnsi="Cambria Math" w:cs="Tahoma"/>
                  <w:color w:val="0070C0"/>
                </w:rPr>
                <m:t>m</m:t>
              </m:r>
            </m:sup>
            <m:e>
              <m:f>
                <m:fPr>
                  <m:ctrlPr>
                    <w:rPr>
                      <w:rFonts w:ascii="Cambria Math" w:hAnsi="Cambria Math" w:cs="Tahoma"/>
                      <w:i/>
                      <w:color w:val="0070C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color w:val="0070C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ahoma"/>
                              <w:i/>
                              <w:color w:val="0070C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ahoma"/>
                                  <w:i/>
                                  <w:color w:val="0070C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ahoma"/>
                                  <w:color w:val="0070C0"/>
                                </w:rPr>
                                <m:t>O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ahoma"/>
                                  <w:color w:val="0070C0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 w:cs="Tahoma"/>
                              <w:color w:val="0070C0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ahoma"/>
                                  <w:i/>
                                  <w:color w:val="0070C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ahoma"/>
                                  <w:color w:val="0070C0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ahoma"/>
                                  <w:color w:val="0070C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ahoma"/>
                          <w:color w:val="0070C0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ahoma"/>
                          <w:i/>
                          <w:color w:val="0070C0"/>
                        </w:rPr>
                      </m:ctrlPr>
                    </m:sSubPr>
                    <m:e>
                      <m:r>
                        <w:rPr>
                          <w:rFonts w:ascii="Cambria Math" w:hAnsi="Cambria Math" w:cs="Tahoma"/>
                          <w:color w:val="0070C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ahoma"/>
                          <w:color w:val="0070C0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E64466" w:rsidRDefault="00E64466" w:rsidP="00616211">
      <w:pPr>
        <w:rPr>
          <w:rFonts w:ascii="Tahoma" w:hAnsi="Tahoma" w:cs="Tahoma"/>
        </w:rPr>
      </w:pPr>
    </w:p>
    <w:p w:rsidR="00E64466" w:rsidRPr="003B04F8" w:rsidRDefault="00E64466" w:rsidP="00E64466">
      <w:pPr>
        <w:ind w:left="720"/>
        <w:jc w:val="center"/>
        <w:rPr>
          <w:rFonts w:ascii="Tahoma" w:hAnsi="Tahoma" w:cs="Tahoma"/>
        </w:rPr>
      </w:pPr>
      <w:r>
        <w:rPr>
          <w:rFonts w:ascii="Tahoma" w:hAnsi="Tahoma" w:cs="Tahoma"/>
          <w:iCs/>
        </w:rPr>
        <w:t>(</w:t>
      </w:r>
      <w:proofErr w:type="gramStart"/>
      <w:r>
        <w:rPr>
          <w:rFonts w:ascii="Tahoma" w:hAnsi="Tahoma" w:cs="Tahoma"/>
          <w:iCs/>
        </w:rPr>
        <w:t>where</w:t>
      </w:r>
      <w:proofErr w:type="gramEnd"/>
      <w:r>
        <w:rPr>
          <w:rFonts w:ascii="Tahoma" w:hAnsi="Tahoma" w:cs="Tahoma"/>
          <w:iCs/>
        </w:rPr>
        <w:t xml:space="preserve"> </w:t>
      </w:r>
      <m:oMath>
        <m:r>
          <w:rPr>
            <w:rFonts w:ascii="Cambria Math" w:hAnsi="Cambria Math" w:cs="Tahoma"/>
          </w:rPr>
          <m:t>m</m:t>
        </m:r>
      </m:oMath>
      <w:r>
        <w:rPr>
          <w:rFonts w:ascii="Tahoma" w:hAnsi="Tahoma" w:cs="Tahoma"/>
          <w:iCs/>
        </w:rPr>
        <w:t xml:space="preserve"> = number of different possible outcomes)</w:t>
      </w:r>
    </w:p>
    <w:p w:rsidR="003B04F8" w:rsidRDefault="003B04F8" w:rsidP="00616211">
      <w:pPr>
        <w:rPr>
          <w:rFonts w:ascii="Tahoma" w:hAnsi="Tahoma" w:cs="Tahoma"/>
        </w:rPr>
      </w:pPr>
    </w:p>
    <w:p w:rsidR="003B04F8" w:rsidRPr="003B04F8" w:rsidRDefault="003B04F8" w:rsidP="003B04F8">
      <w:pPr>
        <w:rPr>
          <w:rFonts w:ascii="Tahoma" w:hAnsi="Tahoma" w:cs="Tahoma"/>
          <w:iCs/>
        </w:rPr>
      </w:pPr>
      <w:r w:rsidRPr="003B04F8">
        <w:rPr>
          <w:rFonts w:ascii="Tahoma" w:hAnsi="Tahoma" w:cs="Tahoma"/>
          <w:iCs/>
        </w:rPr>
        <w:t>All expected frequencies must be greater than 5</w:t>
      </w:r>
    </w:p>
    <w:p w:rsidR="003B04F8" w:rsidRPr="003B04F8" w:rsidRDefault="003B04F8" w:rsidP="003B04F8">
      <w:pPr>
        <w:jc w:val="center"/>
        <w:rPr>
          <w:rFonts w:ascii="Tahoma" w:hAnsi="Tahoma" w:cs="Tahoma"/>
          <w:iCs/>
        </w:rPr>
      </w:pPr>
    </w:p>
    <w:p w:rsidR="003B04F8" w:rsidRDefault="003B04F8" w:rsidP="003B04F8">
      <w:pPr>
        <w:rPr>
          <w:rFonts w:ascii="Tahoma" w:hAnsi="Tahoma" w:cs="Tahoma"/>
          <w:b/>
        </w:rPr>
      </w:pPr>
      <w:r w:rsidRPr="003B04F8">
        <w:rPr>
          <w:rFonts w:ascii="Tahoma" w:hAnsi="Tahoma" w:cs="Tahoma"/>
          <w:b/>
        </w:rPr>
        <w:t>Part B – Contingency Tables</w:t>
      </w:r>
    </w:p>
    <w:p w:rsidR="002C3E3E" w:rsidRDefault="002C3E3E" w:rsidP="003B04F8">
      <w:pPr>
        <w:rPr>
          <w:rFonts w:ascii="Tahoma" w:hAnsi="Tahoma" w:cs="Tahoma"/>
          <w:b/>
        </w:rPr>
      </w:pPr>
    </w:p>
    <w:p w:rsidR="002C3E3E" w:rsidRPr="002C3E3E" w:rsidRDefault="002C3E3E" w:rsidP="002C3E3E">
      <w:pPr>
        <w:jc w:val="center"/>
        <w:rPr>
          <w:rFonts w:ascii="Tahoma" w:hAnsi="Tahoma" w:cs="Tahoma"/>
        </w:rPr>
      </w:pPr>
      <w:r w:rsidRPr="002C3E3E">
        <w:rPr>
          <w:rFonts w:ascii="Tahoma" w:hAnsi="Tahoma" w:cs="Tahoma"/>
        </w:rPr>
        <w:t>Associated vs independent</w:t>
      </w:r>
    </w:p>
    <w:p w:rsidR="003B04F8" w:rsidRDefault="003B04F8" w:rsidP="003B04F8">
      <w:pPr>
        <w:rPr>
          <w:rFonts w:ascii="Tahoma" w:hAnsi="Tahoma" w:cs="Tahoma"/>
        </w:rPr>
      </w:pPr>
    </w:p>
    <w:p w:rsidR="003B04F8" w:rsidRDefault="003B04F8" w:rsidP="003B04F8">
      <w:pPr>
        <w:rPr>
          <w:rFonts w:ascii="Tahoma" w:hAnsi="Tahoma" w:cs="Tahoma"/>
        </w:rPr>
      </w:pPr>
      <w:r>
        <w:rPr>
          <w:rFonts w:ascii="Tahoma" w:hAnsi="Tahoma" w:cs="Tahoma"/>
        </w:rPr>
        <w:t>To calculate expected frequencies from observed frequencies use</w:t>
      </w:r>
    </w:p>
    <w:p w:rsidR="003B04F8" w:rsidRDefault="003B04F8" w:rsidP="003B04F8">
      <w:pPr>
        <w:rPr>
          <w:rFonts w:ascii="Tahoma" w:hAnsi="Tahoma" w:cs="Tahoma"/>
        </w:rPr>
      </w:pPr>
    </w:p>
    <w:p w:rsidR="003B04F8" w:rsidRPr="003B04F8" w:rsidRDefault="007A3801" w:rsidP="003B04F8">
      <w:pPr>
        <w:rPr>
          <w:rFonts w:ascii="Tahoma" w:hAnsi="Tahoma" w:cs="Tahoma"/>
          <w:iCs/>
        </w:rPr>
      </w:pPr>
      <m:oMathPara>
        <m:oMath>
          <m:f>
            <m:fPr>
              <m:ctrlPr>
                <w:rPr>
                  <w:rFonts w:ascii="Cambria Math" w:hAnsi="Cambria Math" w:cs="Tahoma"/>
                  <w:i/>
                  <w:iCs/>
                </w:rPr>
              </m:ctrlPr>
            </m:fPr>
            <m:num>
              <m:r>
                <w:rPr>
                  <w:rFonts w:ascii="Cambria Math" w:hAnsi="Cambria Math" w:cs="Tahoma"/>
                </w:rPr>
                <m:t>row total×column total</m:t>
              </m:r>
            </m:num>
            <m:den>
              <m:r>
                <w:rPr>
                  <w:rFonts w:ascii="Cambria Math" w:hAnsi="Cambria Math" w:cs="Tahoma"/>
                </w:rPr>
                <m:t>grand total</m:t>
              </m:r>
            </m:den>
          </m:f>
        </m:oMath>
      </m:oMathPara>
    </w:p>
    <w:p w:rsidR="003B04F8" w:rsidRDefault="003B04F8" w:rsidP="003B04F8">
      <w:pPr>
        <w:rPr>
          <w:rFonts w:ascii="Tahoma" w:hAnsi="Tahoma" w:cs="Tahoma"/>
          <w:iCs/>
        </w:rPr>
      </w:pPr>
    </w:p>
    <w:p w:rsidR="003B04F8" w:rsidRPr="00DE55FC" w:rsidRDefault="003B04F8" w:rsidP="003B04F8">
      <w:pPr>
        <w:rPr>
          <w:rFonts w:ascii="Tahoma" w:hAnsi="Tahoma" w:cs="Tahoma"/>
          <w:iCs/>
        </w:rPr>
      </w:pPr>
      <m:oMathPara>
        <m:oMath>
          <m:r>
            <w:rPr>
              <w:rFonts w:ascii="Cambria Math" w:hAnsi="Cambria Math" w:cs="Tahoma"/>
            </w:rPr>
            <m:t>υ=</m:t>
          </m:r>
          <m:d>
            <m:dPr>
              <m:ctrlPr>
                <w:rPr>
                  <w:rFonts w:ascii="Cambria Math" w:hAnsi="Cambria Math" w:cs="Tahoma"/>
                  <w:i/>
                  <w:iCs/>
                </w:rPr>
              </m:ctrlPr>
            </m:dPr>
            <m:e>
              <m:r>
                <w:rPr>
                  <w:rFonts w:ascii="Cambria Math" w:hAnsi="Cambria Math" w:cs="Tahoma"/>
                </w:rPr>
                <m:t>r-1</m:t>
              </m:r>
            </m:e>
          </m:d>
          <m:d>
            <m:dPr>
              <m:ctrlPr>
                <w:rPr>
                  <w:rFonts w:ascii="Cambria Math" w:hAnsi="Cambria Math" w:cs="Tahoma"/>
                  <w:i/>
                  <w:iCs/>
                </w:rPr>
              </m:ctrlPr>
            </m:dPr>
            <m:e>
              <m:r>
                <w:rPr>
                  <w:rFonts w:ascii="Cambria Math" w:hAnsi="Cambria Math" w:cs="Tahoma"/>
                </w:rPr>
                <m:t>c-1</m:t>
              </m:r>
            </m:e>
          </m:d>
        </m:oMath>
      </m:oMathPara>
    </w:p>
    <w:p w:rsidR="00DE55FC" w:rsidRDefault="00DE55FC" w:rsidP="003B04F8">
      <w:pPr>
        <w:rPr>
          <w:rFonts w:ascii="Tahoma" w:hAnsi="Tahoma" w:cs="Tahoma"/>
          <w:iCs/>
        </w:rPr>
      </w:pPr>
    </w:p>
    <w:p w:rsidR="00DE55FC" w:rsidRPr="00DE55FC" w:rsidRDefault="00DE55FC" w:rsidP="00DE55FC">
      <w:pPr>
        <w:rPr>
          <w:rFonts w:ascii="Tahoma" w:hAnsi="Tahoma" w:cs="Tahoma"/>
          <w:iCs/>
        </w:rPr>
      </w:pPr>
      <w:r>
        <w:rPr>
          <w:rFonts w:ascii="Tahoma" w:hAnsi="Tahoma" w:cs="Tahoma"/>
          <w:iCs/>
        </w:rPr>
        <w:t xml:space="preserve">Yates’s </w:t>
      </w:r>
      <w:r w:rsidRPr="00DE55FC">
        <w:rPr>
          <w:rFonts w:ascii="Tahoma" w:hAnsi="Tahoma" w:cs="Tahoma"/>
          <w:iCs/>
        </w:rPr>
        <w:t>correction for a 2x2 table (</w:t>
      </w:r>
      <m:oMath>
        <m:r>
          <w:rPr>
            <w:rFonts w:ascii="Cambria Math" w:hAnsi="Cambria Math" w:cs="Tahoma"/>
          </w:rPr>
          <m:t>ν=1</m:t>
        </m:r>
      </m:oMath>
      <w:r w:rsidRPr="00DE55FC">
        <w:rPr>
          <w:rFonts w:ascii="Tahoma" w:hAnsi="Tahoma" w:cs="Tahoma"/>
          <w:iCs/>
        </w:rPr>
        <w:t xml:space="preserve"> ):</w:t>
      </w:r>
    </w:p>
    <w:p w:rsidR="00DE55FC" w:rsidRDefault="00DE55FC" w:rsidP="003B04F8">
      <w:pPr>
        <w:rPr>
          <w:rFonts w:ascii="Tahoma" w:hAnsi="Tahoma" w:cs="Tahoma"/>
          <w:iCs/>
        </w:rPr>
      </w:pPr>
    </w:p>
    <w:p w:rsidR="00DE55FC" w:rsidRPr="00DE55FC" w:rsidRDefault="007A3801" w:rsidP="003B04F8">
      <w:pPr>
        <w:rPr>
          <w:rFonts w:ascii="Tahoma" w:hAnsi="Tahoma" w:cs="Tahoma"/>
          <w:iCs/>
        </w:rPr>
      </w:pPr>
      <m:oMathPara>
        <m:oMath>
          <m:sSubSup>
            <m:sSubSupPr>
              <m:ctrlPr>
                <w:rPr>
                  <w:rFonts w:ascii="Cambria Math" w:hAnsi="Cambria Math" w:cs="Tahoma"/>
                  <w:i/>
                  <w:iCs/>
                </w:rPr>
              </m:ctrlPr>
            </m:sSubSupPr>
            <m:e>
              <m:r>
                <w:rPr>
                  <w:rFonts w:ascii="Cambria Math" w:hAnsi="Cambria Math" w:cs="Tahoma"/>
                </w:rPr>
                <m:t>X</m:t>
              </m:r>
            </m:e>
            <m:sub>
              <m:r>
                <w:rPr>
                  <w:rFonts w:ascii="Cambria Math" w:hAnsi="Cambria Math" w:cs="Tahoma"/>
                </w:rPr>
                <m:t>C</m:t>
              </m:r>
            </m:sub>
            <m:sup>
              <m:r>
                <w:rPr>
                  <w:rFonts w:ascii="Cambria Math" w:hAnsi="Cambria Math" w:cs="Tahoma"/>
                </w:rPr>
                <m:t>2</m:t>
              </m:r>
            </m:sup>
          </m:sSubSup>
          <m:r>
            <w:rPr>
              <w:rFonts w:ascii="Cambria Math" w:hAnsi="Cambria Math" w:cs="Tahoma"/>
            </w:rPr>
            <m:t>=</m:t>
          </m:r>
          <m:nary>
            <m:naryPr>
              <m:chr m:val="∑"/>
              <m:ctrlPr>
                <w:rPr>
                  <w:rFonts w:ascii="Cambria Math" w:hAnsi="Cambria Math" w:cs="Tahoma"/>
                  <w:i/>
                  <w:iCs/>
                </w:rPr>
              </m:ctrlPr>
            </m:naryPr>
            <m:sub>
              <m:r>
                <w:rPr>
                  <w:rFonts w:ascii="Cambria Math" w:hAnsi="Cambria Math" w:cs="Tahoma"/>
                </w:rPr>
                <m:t>1</m:t>
              </m:r>
            </m:sub>
            <m:sup>
              <m:r>
                <w:rPr>
                  <w:rFonts w:ascii="Cambria Math" w:hAnsi="Cambria Math" w:cs="Tahoma"/>
                </w:rPr>
                <m:t>4</m:t>
              </m:r>
            </m:sup>
            <m:e>
              <m:f>
                <m:fPr>
                  <m:ctrlPr>
                    <w:rPr>
                      <w:rFonts w:ascii="Cambria Math" w:hAnsi="Cambria Math" w:cs="Tahoma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ahoma"/>
                              <w:i/>
                              <w:iCs/>
                            </w:rPr>
                          </m:ctrlPr>
                        </m:dPr>
                        <m:e>
                          <m:d>
                            <m:dPr>
                              <m:begChr m:val="|"/>
                              <m:endChr m:val="|"/>
                              <m:ctrlPr>
                                <w:rPr>
                                  <w:rFonts w:ascii="Cambria Math" w:hAnsi="Cambria Math" w:cs="Tahoma"/>
                                  <w:i/>
                                  <w:iCs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ahoma"/>
                                    </w:rPr>
                                    <m:t>O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ahoma"/>
                                    </w:rPr>
                                    <m:t>I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ahoma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iCs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ahoma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ahoma"/>
                                    </w:rPr>
                                    <m:t>i</m:t>
                                  </m:r>
                                </m:sub>
                              </m:sSub>
                            </m:e>
                          </m:d>
                          <m:r>
                            <w:rPr>
                              <w:rFonts w:ascii="Cambria Math" w:hAnsi="Cambria Math" w:cs="Tahoma"/>
                            </w:rPr>
                            <m:t>-0.5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ahoma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ahoma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 w:cs="Tahoma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ahoma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DE55FC" w:rsidRPr="00BB366A" w:rsidRDefault="00DE55FC" w:rsidP="003B04F8">
      <w:pPr>
        <w:rPr>
          <w:rFonts w:ascii="Tahoma" w:hAnsi="Tahoma" w:cs="Tahoma"/>
          <w:iCs/>
        </w:rPr>
      </w:pPr>
      <m:oMathPara>
        <m:oMath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iCs/>
                </w:rPr>
              </m:ctrlPr>
            </m:fPr>
            <m:num>
              <m:r>
                <w:rPr>
                  <w:rFonts w:ascii="Cambria Math" w:hAnsi="Cambria Math" w:cs="Tahoma"/>
                </w:rPr>
                <m:t>N</m:t>
              </m:r>
            </m:num>
            <m:den>
              <m:r>
                <w:rPr>
                  <w:rFonts w:ascii="Cambria Math" w:hAnsi="Cambria Math" w:cs="Tahoma"/>
                </w:rPr>
                <m:t>mnrs</m:t>
              </m:r>
            </m:den>
          </m:f>
          <m:sSup>
            <m:sSupPr>
              <m:ctrlPr>
                <w:rPr>
                  <w:rFonts w:ascii="Cambria Math" w:hAnsi="Cambria Math" w:cs="Tahoma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ahoma"/>
                      <w:i/>
                      <w:iCs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ahoma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hAnsi="Cambria Math" w:cs="Tahoma"/>
                        </w:rPr>
                        <m:t>ad-bc</m:t>
                      </m:r>
                    </m:e>
                  </m:d>
                  <m:r>
                    <w:rPr>
                      <w:rFonts w:ascii="Cambria Math" w:hAnsi="Cambria Math" w:cs="Tahoma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 w:cs="Tahoma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 w:cs="Tahoma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 w:cs="Tahoma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ahoma"/>
                </w:rPr>
                <m:t>2</m:t>
              </m:r>
            </m:sup>
          </m:sSup>
        </m:oMath>
      </m:oMathPara>
    </w:p>
    <w:p w:rsidR="00BB366A" w:rsidRDefault="00BB366A" w:rsidP="003B04F8">
      <w:pPr>
        <w:rPr>
          <w:rFonts w:ascii="Tahoma" w:hAnsi="Tahoma" w:cs="Tahoma"/>
          <w:iCs/>
        </w:rPr>
      </w:pPr>
    </w:p>
    <w:p w:rsidR="00BB366A" w:rsidRDefault="00BB366A" w:rsidP="003B04F8">
      <w:pPr>
        <w:rPr>
          <w:rFonts w:ascii="Tahoma" w:hAnsi="Tahoma" w:cs="Tahoma"/>
          <w:iCs/>
        </w:rPr>
      </w:pPr>
      <w:r>
        <w:rPr>
          <w:rFonts w:ascii="Tahoma" w:hAnsi="Tahoma" w:cs="Tahoma"/>
          <w:iCs/>
        </w:rPr>
        <w:t>Where…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</w:tblGrid>
      <w:tr w:rsidR="00BB366A" w:rsidTr="00BB366A"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b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m</w:t>
            </w:r>
          </w:p>
        </w:tc>
      </w:tr>
      <w:tr w:rsidR="00BB366A" w:rsidTr="00BB366A"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c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d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n</w:t>
            </w:r>
          </w:p>
        </w:tc>
      </w:tr>
      <w:tr w:rsidR="00BB366A" w:rsidTr="00BB366A">
        <w:tc>
          <w:tcPr>
            <w:tcW w:w="567" w:type="dxa"/>
            <w:tcBorders>
              <w:top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r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BB366A" w:rsidRDefault="00BB366A" w:rsidP="00BB366A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  <w:iCs/>
              </w:rPr>
              <w:t>N</w:t>
            </w:r>
          </w:p>
        </w:tc>
      </w:tr>
    </w:tbl>
    <w:p w:rsidR="00BB366A" w:rsidRDefault="00BB366A" w:rsidP="003B04F8">
      <w:pPr>
        <w:rPr>
          <w:rFonts w:ascii="Tahoma" w:hAnsi="Tahoma" w:cs="Tahoma"/>
          <w:iCs/>
        </w:rPr>
      </w:pPr>
    </w:p>
    <w:p w:rsidR="003B04F8" w:rsidRDefault="003B04F8" w:rsidP="003B04F8">
      <w:pPr>
        <w:rPr>
          <w:rFonts w:ascii="Tahoma" w:hAnsi="Tahoma" w:cs="Tahoma"/>
          <w:iCs/>
        </w:rPr>
      </w:pPr>
    </w:p>
    <w:p w:rsidR="003B04F8" w:rsidRPr="0018674E" w:rsidRDefault="003B04F8" w:rsidP="003B04F8">
      <w:pPr>
        <w:rPr>
          <w:rFonts w:ascii="Tahoma" w:hAnsi="Tahoma" w:cs="Tahoma"/>
        </w:rPr>
      </w:pPr>
    </w:p>
    <w:sectPr w:rsidR="003B04F8" w:rsidRPr="0018674E" w:rsidSect="007A3801">
      <w:type w:val="continuous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733DD"/>
    <w:multiLevelType w:val="hybridMultilevel"/>
    <w:tmpl w:val="C78AB2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AE50D1"/>
    <w:multiLevelType w:val="hybridMultilevel"/>
    <w:tmpl w:val="60F4F958"/>
    <w:lvl w:ilvl="0" w:tplc="43348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0C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EFD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78B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27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CA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EC3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6F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0B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3D62C55"/>
    <w:multiLevelType w:val="hybridMultilevel"/>
    <w:tmpl w:val="EC1A3D10"/>
    <w:lvl w:ilvl="0" w:tplc="EC0AE6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98A56C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398E5CE8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022856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C58DD6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C0A53A0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A4E79D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5231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1D2EAB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F2F"/>
    <w:rsid w:val="000075B5"/>
    <w:rsid w:val="00023C65"/>
    <w:rsid w:val="00034714"/>
    <w:rsid w:val="0006005C"/>
    <w:rsid w:val="000E022B"/>
    <w:rsid w:val="000E6489"/>
    <w:rsid w:val="0018674E"/>
    <w:rsid w:val="002C3E3E"/>
    <w:rsid w:val="003B04F8"/>
    <w:rsid w:val="004C1AC2"/>
    <w:rsid w:val="004E5F2F"/>
    <w:rsid w:val="005531D6"/>
    <w:rsid w:val="00567411"/>
    <w:rsid w:val="005E2A96"/>
    <w:rsid w:val="00616211"/>
    <w:rsid w:val="00651858"/>
    <w:rsid w:val="006709F2"/>
    <w:rsid w:val="006E43C6"/>
    <w:rsid w:val="00710024"/>
    <w:rsid w:val="00732E6C"/>
    <w:rsid w:val="00744F54"/>
    <w:rsid w:val="007A3801"/>
    <w:rsid w:val="007C01F3"/>
    <w:rsid w:val="007E2695"/>
    <w:rsid w:val="00830821"/>
    <w:rsid w:val="008B0F90"/>
    <w:rsid w:val="00A11B2E"/>
    <w:rsid w:val="00AE52B1"/>
    <w:rsid w:val="00BB366A"/>
    <w:rsid w:val="00C255B9"/>
    <w:rsid w:val="00C26368"/>
    <w:rsid w:val="00CD28ED"/>
    <w:rsid w:val="00D43AAF"/>
    <w:rsid w:val="00D4513E"/>
    <w:rsid w:val="00D45724"/>
    <w:rsid w:val="00DE55FC"/>
    <w:rsid w:val="00E64466"/>
    <w:rsid w:val="00F2543B"/>
    <w:rsid w:val="00F57491"/>
    <w:rsid w:val="00F6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217F69"/>
  <w15:chartTrackingRefBased/>
  <w15:docId w15:val="{AEFFB5FA-95B5-42F4-963A-D727F254D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F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5F2F"/>
    <w:rPr>
      <w:color w:val="808080"/>
    </w:rPr>
  </w:style>
  <w:style w:type="table" w:styleId="TableGrid">
    <w:name w:val="Table Grid"/>
    <w:basedOn w:val="TableNormal"/>
    <w:uiPriority w:val="39"/>
    <w:rsid w:val="00D43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082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55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1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D6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586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4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0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9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7274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57">
          <w:marLeft w:val="108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wmf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8DBA0808</Template>
  <TotalTime>1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Sir Isaac Newton</Company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Colman</dc:creator>
  <cp:keywords/>
  <dc:description/>
  <cp:lastModifiedBy>Graham Colman</cp:lastModifiedBy>
  <cp:revision>2</cp:revision>
  <cp:lastPrinted>2015-03-05T17:10:00Z</cp:lastPrinted>
  <dcterms:created xsi:type="dcterms:W3CDTF">2017-05-30T18:54:00Z</dcterms:created>
  <dcterms:modified xsi:type="dcterms:W3CDTF">2017-05-30T18:54:00Z</dcterms:modified>
</cp:coreProperties>
</file>