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1CD6" w:rsidRPr="00F512C4" w:rsidRDefault="00E01CD6" w:rsidP="00062506">
      <w:pPr>
        <w:spacing w:after="0" w:line="240" w:lineRule="auto"/>
        <w:jc w:val="center"/>
        <w:rPr>
          <w:rFonts w:ascii="Tahoma" w:hAnsi="Tahoma" w:cs="Tahoma"/>
          <w:b/>
          <w:sz w:val="32"/>
          <w:szCs w:val="24"/>
        </w:rPr>
      </w:pPr>
      <w:r w:rsidRPr="00F512C4">
        <w:rPr>
          <w:rFonts w:ascii="Tahoma" w:hAnsi="Tahoma" w:cs="Tahoma"/>
          <w:b/>
          <w:sz w:val="32"/>
          <w:szCs w:val="24"/>
        </w:rPr>
        <w:t>Es</w:t>
      </w:r>
      <w:r>
        <w:rPr>
          <w:rFonts w:ascii="Tahoma" w:hAnsi="Tahoma" w:cs="Tahoma"/>
          <w:b/>
          <w:sz w:val="32"/>
          <w:szCs w:val="24"/>
        </w:rPr>
        <w:t>sential Notes on AQA Mechanics 2</w:t>
      </w:r>
    </w:p>
    <w:p w:rsidR="00E01CD6" w:rsidRDefault="00E01CD6" w:rsidP="00062506">
      <w:pPr>
        <w:spacing w:after="0" w:line="240" w:lineRule="auto"/>
        <w:rPr>
          <w:rFonts w:ascii="Tahoma" w:hAnsi="Tahoma" w:cs="Tahoma"/>
          <w:sz w:val="24"/>
          <w:szCs w:val="24"/>
        </w:rPr>
      </w:pPr>
    </w:p>
    <w:p w:rsidR="00E01CD6" w:rsidRPr="00F512C4" w:rsidRDefault="00E01CD6" w:rsidP="00062506">
      <w:pPr>
        <w:spacing w:after="0" w:line="240" w:lineRule="auto"/>
        <w:rPr>
          <w:rFonts w:ascii="Tahoma" w:hAnsi="Tahoma" w:cs="Tahoma"/>
          <w:sz w:val="24"/>
          <w:szCs w:val="24"/>
        </w:rPr>
      </w:pPr>
    </w:p>
    <w:p w:rsidR="00E01CD6" w:rsidRPr="00F512C4" w:rsidRDefault="00E01CD6" w:rsidP="00062506">
      <w:pPr>
        <w:spacing w:after="0" w:line="240" w:lineRule="auto"/>
        <w:rPr>
          <w:rFonts w:ascii="Tahoma" w:hAnsi="Tahoma" w:cs="Tahoma"/>
          <w:b/>
          <w:sz w:val="24"/>
          <w:szCs w:val="24"/>
        </w:rPr>
      </w:pPr>
      <w:r w:rsidRPr="00756463">
        <w:rPr>
          <w:rFonts w:ascii="Tahoma" w:hAnsi="Tahoma" w:cs="Tahoma"/>
          <w:b/>
          <w:sz w:val="24"/>
          <w:szCs w:val="24"/>
        </w:rPr>
        <w:t>Calculus in Kinematics</w:t>
      </w:r>
    </w:p>
    <w:p w:rsidR="006F23EB" w:rsidRDefault="006F23EB" w:rsidP="00062506">
      <w:pPr>
        <w:spacing w:after="0" w:line="240" w:lineRule="auto"/>
        <w:rPr>
          <w:rFonts w:ascii="Tahoma" w:hAnsi="Tahoma" w:cs="Tahoma"/>
          <w:sz w:val="24"/>
          <w:szCs w:val="24"/>
        </w:rPr>
      </w:pPr>
    </w:p>
    <w:tbl>
      <w:tblPr>
        <w:tblStyle w:val="TableGrid"/>
        <w:tblW w:w="0" w:type="auto"/>
        <w:jc w:val="center"/>
        <w:tblCellMar>
          <w:left w:w="28" w:type="dxa"/>
          <w:right w:w="28" w:type="dxa"/>
        </w:tblCellMar>
        <w:tblLook w:val="04A0" w:firstRow="1" w:lastRow="0" w:firstColumn="1" w:lastColumn="0" w:noHBand="0" w:noVBand="1"/>
      </w:tblPr>
      <w:tblGrid>
        <w:gridCol w:w="794"/>
        <w:gridCol w:w="2041"/>
        <w:gridCol w:w="2041"/>
        <w:gridCol w:w="2041"/>
        <w:gridCol w:w="794"/>
      </w:tblGrid>
      <w:tr w:rsidR="00FD74C7" w:rsidTr="00E10524">
        <w:trPr>
          <w:trHeight w:hRule="exact" w:val="794"/>
          <w:jc w:val="center"/>
        </w:trPr>
        <w:tc>
          <w:tcPr>
            <w:tcW w:w="794" w:type="dxa"/>
            <w:vMerge w:val="restart"/>
            <w:textDirection w:val="btLr"/>
            <w:vAlign w:val="center"/>
          </w:tcPr>
          <w:p w:rsidR="00FD74C7" w:rsidRDefault="00FD74C7" w:rsidP="00062506">
            <w:pPr>
              <w:spacing w:after="0" w:line="240" w:lineRule="auto"/>
              <w:ind w:left="113" w:right="113"/>
              <w:jc w:val="center"/>
              <w:rPr>
                <w:rFonts w:ascii="Tahoma" w:hAnsi="Tahoma" w:cs="Tahoma"/>
                <w:sz w:val="24"/>
                <w:szCs w:val="24"/>
              </w:rPr>
            </w:pPr>
            <w:r w:rsidRPr="00FD74C7">
              <w:rPr>
                <w:rFonts w:ascii="Tahoma" w:hAnsi="Tahoma" w:cs="Tahoma"/>
                <w:sz w:val="24"/>
                <w:szCs w:val="24"/>
              </w:rPr>
              <w:sym w:font="Wingdings" w:char="F0DF"/>
            </w:r>
            <w:r>
              <w:rPr>
                <w:rFonts w:ascii="Tahoma" w:hAnsi="Tahoma" w:cs="Tahoma"/>
                <w:sz w:val="24"/>
                <w:szCs w:val="24"/>
              </w:rPr>
              <w:t xml:space="preserve"> Differentiate </w:t>
            </w:r>
            <w:r w:rsidRPr="00FD74C7">
              <w:rPr>
                <w:rFonts w:ascii="Tahoma" w:hAnsi="Tahoma" w:cs="Tahoma"/>
                <w:sz w:val="24"/>
                <w:szCs w:val="24"/>
              </w:rPr>
              <w:sym w:font="Wingdings" w:char="F0DF"/>
            </w:r>
          </w:p>
        </w:tc>
        <w:tc>
          <w:tcPr>
            <w:tcW w:w="2041" w:type="dxa"/>
            <w:vAlign w:val="center"/>
          </w:tcPr>
          <w:p w:rsidR="00FD74C7" w:rsidRDefault="00FD74C7" w:rsidP="00062506">
            <w:pPr>
              <w:spacing w:after="0" w:line="240" w:lineRule="auto"/>
              <w:jc w:val="center"/>
              <w:rPr>
                <w:rFonts w:ascii="Tahoma" w:hAnsi="Tahoma" w:cs="Tahoma"/>
                <w:sz w:val="24"/>
                <w:szCs w:val="24"/>
              </w:rPr>
            </w:pPr>
            <w:r>
              <w:rPr>
                <w:rFonts w:ascii="Tahoma" w:hAnsi="Tahoma" w:cs="Tahoma"/>
                <w:sz w:val="24"/>
                <w:szCs w:val="24"/>
              </w:rPr>
              <w:t>Displacement</w:t>
            </w:r>
          </w:p>
        </w:tc>
        <w:tc>
          <w:tcPr>
            <w:tcW w:w="2041" w:type="dxa"/>
            <w:vAlign w:val="center"/>
          </w:tcPr>
          <w:p w:rsidR="00FD74C7" w:rsidRDefault="00FD74C7" w:rsidP="00062506">
            <w:pPr>
              <w:spacing w:after="0" w:line="240" w:lineRule="auto"/>
              <w:jc w:val="center"/>
              <w:rPr>
                <w:rFonts w:ascii="Tahoma" w:hAnsi="Tahoma" w:cs="Tahoma"/>
                <w:sz w:val="24"/>
                <w:szCs w:val="24"/>
              </w:rPr>
            </w:pPr>
            <m:oMathPara>
              <m:oMath>
                <m:r>
                  <w:rPr>
                    <w:rFonts w:ascii="Cambria Math" w:hAnsi="Cambria Math" w:cs="Tahoma"/>
                    <w:sz w:val="24"/>
                    <w:szCs w:val="24"/>
                  </w:rPr>
                  <m:t>x</m:t>
                </m:r>
              </m:oMath>
            </m:oMathPara>
          </w:p>
        </w:tc>
        <w:tc>
          <w:tcPr>
            <w:tcW w:w="2041" w:type="dxa"/>
            <w:vAlign w:val="center"/>
          </w:tcPr>
          <w:p w:rsidR="00FD74C7" w:rsidRDefault="00FD74C7" w:rsidP="00062506">
            <w:pPr>
              <w:spacing w:after="0" w:line="240" w:lineRule="auto"/>
              <w:jc w:val="center"/>
              <w:rPr>
                <w:rFonts w:ascii="Tahoma" w:hAnsi="Tahoma" w:cs="Tahoma"/>
                <w:sz w:val="24"/>
                <w:szCs w:val="24"/>
              </w:rPr>
            </w:pPr>
            <m:oMathPara>
              <m:oMath>
                <m:r>
                  <w:rPr>
                    <w:rFonts w:ascii="Cambria Math" w:hAnsi="Cambria Math" w:cs="Tahoma"/>
                    <w:sz w:val="24"/>
                    <w:szCs w:val="24"/>
                  </w:rPr>
                  <m:t>x</m:t>
                </m:r>
              </m:oMath>
            </m:oMathPara>
          </w:p>
        </w:tc>
        <w:tc>
          <w:tcPr>
            <w:tcW w:w="794" w:type="dxa"/>
            <w:vMerge w:val="restart"/>
            <w:textDirection w:val="tbRl"/>
            <w:vAlign w:val="center"/>
          </w:tcPr>
          <w:p w:rsidR="00FD74C7" w:rsidRDefault="00FD74C7" w:rsidP="00062506">
            <w:pPr>
              <w:spacing w:after="0" w:line="240" w:lineRule="auto"/>
              <w:ind w:left="113" w:right="113"/>
              <w:jc w:val="center"/>
              <w:rPr>
                <w:rFonts w:ascii="Tahoma" w:hAnsi="Tahoma" w:cs="Tahoma"/>
                <w:sz w:val="24"/>
                <w:szCs w:val="24"/>
              </w:rPr>
            </w:pPr>
            <w:r w:rsidRPr="00FD74C7">
              <w:rPr>
                <w:rFonts w:ascii="Tahoma" w:hAnsi="Tahoma" w:cs="Tahoma"/>
                <w:sz w:val="24"/>
                <w:szCs w:val="24"/>
              </w:rPr>
              <w:sym w:font="Wingdings" w:char="F0DF"/>
            </w:r>
            <w:r>
              <w:rPr>
                <w:rFonts w:ascii="Tahoma" w:hAnsi="Tahoma" w:cs="Tahoma"/>
                <w:sz w:val="24"/>
                <w:szCs w:val="24"/>
              </w:rPr>
              <w:t xml:space="preserve"> Integrate </w:t>
            </w:r>
            <w:r w:rsidRPr="00FD74C7">
              <w:rPr>
                <w:rFonts w:ascii="Tahoma" w:hAnsi="Tahoma" w:cs="Tahoma"/>
                <w:sz w:val="24"/>
                <w:szCs w:val="24"/>
              </w:rPr>
              <w:sym w:font="Wingdings" w:char="F0DF"/>
            </w:r>
          </w:p>
        </w:tc>
      </w:tr>
      <w:tr w:rsidR="00FD74C7" w:rsidTr="00E10524">
        <w:trPr>
          <w:trHeight w:hRule="exact" w:val="794"/>
          <w:jc w:val="center"/>
        </w:trPr>
        <w:tc>
          <w:tcPr>
            <w:tcW w:w="794" w:type="dxa"/>
            <w:vMerge/>
            <w:vAlign w:val="center"/>
          </w:tcPr>
          <w:p w:rsidR="00FD74C7" w:rsidRDefault="00FD74C7" w:rsidP="00062506">
            <w:pPr>
              <w:spacing w:after="0" w:line="240" w:lineRule="auto"/>
              <w:jc w:val="center"/>
              <w:rPr>
                <w:rFonts w:ascii="Tahoma" w:hAnsi="Tahoma" w:cs="Tahoma"/>
                <w:sz w:val="24"/>
                <w:szCs w:val="24"/>
              </w:rPr>
            </w:pPr>
          </w:p>
        </w:tc>
        <w:tc>
          <w:tcPr>
            <w:tcW w:w="2041" w:type="dxa"/>
            <w:vAlign w:val="center"/>
          </w:tcPr>
          <w:p w:rsidR="00FD74C7" w:rsidRDefault="00FD74C7" w:rsidP="00062506">
            <w:pPr>
              <w:spacing w:after="0" w:line="240" w:lineRule="auto"/>
              <w:jc w:val="center"/>
              <w:rPr>
                <w:rFonts w:ascii="Tahoma" w:hAnsi="Tahoma" w:cs="Tahoma"/>
                <w:sz w:val="24"/>
                <w:szCs w:val="24"/>
              </w:rPr>
            </w:pPr>
            <w:r>
              <w:rPr>
                <w:rFonts w:ascii="Tahoma" w:hAnsi="Tahoma" w:cs="Tahoma"/>
                <w:sz w:val="24"/>
                <w:szCs w:val="24"/>
              </w:rPr>
              <w:t>Velocity</w:t>
            </w:r>
          </w:p>
        </w:tc>
        <w:tc>
          <w:tcPr>
            <w:tcW w:w="2041" w:type="dxa"/>
            <w:vAlign w:val="center"/>
          </w:tcPr>
          <w:p w:rsidR="00FD74C7" w:rsidRDefault="00FD74C7" w:rsidP="00062506">
            <w:pPr>
              <w:spacing w:after="0" w:line="240" w:lineRule="auto"/>
              <w:jc w:val="center"/>
              <w:rPr>
                <w:rFonts w:ascii="Tahoma" w:hAnsi="Tahoma" w:cs="Tahoma"/>
                <w:sz w:val="24"/>
                <w:szCs w:val="24"/>
              </w:rPr>
            </w:pPr>
            <m:oMathPara>
              <m:oMath>
                <m:r>
                  <w:rPr>
                    <w:rFonts w:ascii="Cambria Math" w:hAnsi="Cambria Math" w:cs="Tahoma"/>
                    <w:sz w:val="24"/>
                    <w:szCs w:val="24"/>
                  </w:rPr>
                  <m:t>v=</m:t>
                </m:r>
                <m:f>
                  <m:fPr>
                    <m:ctrlPr>
                      <w:rPr>
                        <w:rFonts w:ascii="Cambria Math" w:hAnsi="Cambria Math" w:cs="Tahoma"/>
                        <w:i/>
                        <w:sz w:val="24"/>
                        <w:szCs w:val="24"/>
                      </w:rPr>
                    </m:ctrlPr>
                  </m:fPr>
                  <m:num>
                    <m:r>
                      <w:rPr>
                        <w:rFonts w:ascii="Cambria Math" w:hAnsi="Cambria Math" w:cs="Tahoma"/>
                        <w:sz w:val="24"/>
                        <w:szCs w:val="24"/>
                      </w:rPr>
                      <m:t>dx</m:t>
                    </m:r>
                  </m:num>
                  <m:den>
                    <m:r>
                      <w:rPr>
                        <w:rFonts w:ascii="Cambria Math" w:hAnsi="Cambria Math" w:cs="Tahoma"/>
                        <w:sz w:val="24"/>
                        <w:szCs w:val="24"/>
                      </w:rPr>
                      <m:t>dt</m:t>
                    </m:r>
                  </m:den>
                </m:f>
              </m:oMath>
            </m:oMathPara>
          </w:p>
        </w:tc>
        <w:tc>
          <w:tcPr>
            <w:tcW w:w="2041" w:type="dxa"/>
            <w:vAlign w:val="center"/>
          </w:tcPr>
          <w:p w:rsidR="00FD74C7" w:rsidRDefault="00FD74C7" w:rsidP="00062506">
            <w:pPr>
              <w:spacing w:after="0" w:line="240" w:lineRule="auto"/>
              <w:jc w:val="center"/>
              <w:rPr>
                <w:rFonts w:ascii="Tahoma" w:hAnsi="Tahoma" w:cs="Tahoma"/>
                <w:sz w:val="24"/>
                <w:szCs w:val="24"/>
              </w:rPr>
            </w:pPr>
            <m:oMathPara>
              <m:oMath>
                <m:r>
                  <w:rPr>
                    <w:rFonts w:ascii="Cambria Math" w:hAnsi="Cambria Math" w:cs="Tahoma"/>
                    <w:sz w:val="24"/>
                    <w:szCs w:val="24"/>
                  </w:rPr>
                  <m:t>v=</m:t>
                </m:r>
                <m:acc>
                  <m:accPr>
                    <m:chr m:val="̇"/>
                    <m:ctrlPr>
                      <w:rPr>
                        <w:rFonts w:ascii="Cambria Math" w:hAnsi="Cambria Math" w:cs="Tahoma"/>
                        <w:i/>
                        <w:sz w:val="24"/>
                        <w:szCs w:val="24"/>
                      </w:rPr>
                    </m:ctrlPr>
                  </m:accPr>
                  <m:e>
                    <m:r>
                      <w:rPr>
                        <w:rFonts w:ascii="Cambria Math" w:hAnsi="Cambria Math" w:cs="Tahoma"/>
                        <w:sz w:val="24"/>
                        <w:szCs w:val="24"/>
                      </w:rPr>
                      <m:t>x</m:t>
                    </m:r>
                  </m:e>
                </m:acc>
              </m:oMath>
            </m:oMathPara>
          </w:p>
        </w:tc>
        <w:tc>
          <w:tcPr>
            <w:tcW w:w="794" w:type="dxa"/>
            <w:vMerge/>
            <w:vAlign w:val="center"/>
          </w:tcPr>
          <w:p w:rsidR="00FD74C7" w:rsidRDefault="00FD74C7" w:rsidP="00062506">
            <w:pPr>
              <w:spacing w:after="0" w:line="240" w:lineRule="auto"/>
              <w:jc w:val="center"/>
              <w:rPr>
                <w:rFonts w:ascii="Tahoma" w:hAnsi="Tahoma" w:cs="Tahoma"/>
                <w:sz w:val="24"/>
                <w:szCs w:val="24"/>
              </w:rPr>
            </w:pPr>
          </w:p>
        </w:tc>
      </w:tr>
      <w:tr w:rsidR="00FD74C7" w:rsidTr="00E10524">
        <w:trPr>
          <w:trHeight w:hRule="exact" w:val="794"/>
          <w:jc w:val="center"/>
        </w:trPr>
        <w:tc>
          <w:tcPr>
            <w:tcW w:w="794" w:type="dxa"/>
            <w:vMerge/>
            <w:vAlign w:val="center"/>
          </w:tcPr>
          <w:p w:rsidR="00FD74C7" w:rsidRDefault="00FD74C7" w:rsidP="00062506">
            <w:pPr>
              <w:spacing w:after="0" w:line="240" w:lineRule="auto"/>
              <w:jc w:val="center"/>
              <w:rPr>
                <w:rFonts w:ascii="Tahoma" w:hAnsi="Tahoma" w:cs="Tahoma"/>
                <w:sz w:val="24"/>
                <w:szCs w:val="24"/>
              </w:rPr>
            </w:pPr>
          </w:p>
        </w:tc>
        <w:tc>
          <w:tcPr>
            <w:tcW w:w="2041" w:type="dxa"/>
            <w:vAlign w:val="center"/>
          </w:tcPr>
          <w:p w:rsidR="00FD74C7" w:rsidRDefault="00FD74C7" w:rsidP="00062506">
            <w:pPr>
              <w:spacing w:after="0" w:line="240" w:lineRule="auto"/>
              <w:jc w:val="center"/>
              <w:rPr>
                <w:rFonts w:ascii="Tahoma" w:hAnsi="Tahoma" w:cs="Tahoma"/>
                <w:sz w:val="24"/>
                <w:szCs w:val="24"/>
              </w:rPr>
            </w:pPr>
            <w:r>
              <w:rPr>
                <w:rFonts w:ascii="Tahoma" w:hAnsi="Tahoma" w:cs="Tahoma"/>
                <w:sz w:val="24"/>
                <w:szCs w:val="24"/>
              </w:rPr>
              <w:t>Acceleration</w:t>
            </w:r>
          </w:p>
        </w:tc>
        <w:tc>
          <w:tcPr>
            <w:tcW w:w="2041" w:type="dxa"/>
            <w:vAlign w:val="center"/>
          </w:tcPr>
          <w:p w:rsidR="00FD74C7" w:rsidRDefault="00FD74C7" w:rsidP="00062506">
            <w:pPr>
              <w:spacing w:after="0" w:line="240" w:lineRule="auto"/>
              <w:jc w:val="center"/>
              <w:rPr>
                <w:rFonts w:ascii="Tahoma" w:hAnsi="Tahoma" w:cs="Tahoma"/>
                <w:sz w:val="24"/>
                <w:szCs w:val="24"/>
              </w:rPr>
            </w:pPr>
            <m:oMathPara>
              <m:oMath>
                <m:r>
                  <w:rPr>
                    <w:rFonts w:ascii="Cambria Math" w:hAnsi="Cambria Math" w:cs="Tahoma"/>
                    <w:sz w:val="24"/>
                    <w:szCs w:val="24"/>
                  </w:rPr>
                  <m:t>a=</m:t>
                </m:r>
                <m:f>
                  <m:fPr>
                    <m:ctrlPr>
                      <w:rPr>
                        <w:rFonts w:ascii="Cambria Math" w:hAnsi="Cambria Math" w:cs="Tahoma"/>
                        <w:i/>
                        <w:sz w:val="24"/>
                        <w:szCs w:val="24"/>
                      </w:rPr>
                    </m:ctrlPr>
                  </m:fPr>
                  <m:num>
                    <m:r>
                      <w:rPr>
                        <w:rFonts w:ascii="Cambria Math" w:hAnsi="Cambria Math" w:cs="Tahoma"/>
                        <w:sz w:val="24"/>
                        <w:szCs w:val="24"/>
                      </w:rPr>
                      <m:t>dv</m:t>
                    </m:r>
                  </m:num>
                  <m:den>
                    <m:r>
                      <w:rPr>
                        <w:rFonts w:ascii="Cambria Math" w:hAnsi="Cambria Math" w:cs="Tahoma"/>
                        <w:sz w:val="24"/>
                        <w:szCs w:val="24"/>
                      </w:rPr>
                      <m:t>dt</m:t>
                    </m:r>
                  </m:den>
                </m:f>
                <m:r>
                  <w:rPr>
                    <w:rFonts w:ascii="Cambria Math" w:hAnsi="Cambria Math" w:cs="Tahoma"/>
                    <w:sz w:val="24"/>
                    <w:szCs w:val="24"/>
                  </w:rPr>
                  <m:t>=</m:t>
                </m:r>
                <m:f>
                  <m:fPr>
                    <m:ctrlPr>
                      <w:rPr>
                        <w:rFonts w:ascii="Cambria Math" w:hAnsi="Cambria Math" w:cs="Tahoma"/>
                        <w:i/>
                        <w:sz w:val="24"/>
                        <w:szCs w:val="24"/>
                      </w:rPr>
                    </m:ctrlPr>
                  </m:fPr>
                  <m:num>
                    <m:sSup>
                      <m:sSupPr>
                        <m:ctrlPr>
                          <w:rPr>
                            <w:rFonts w:ascii="Cambria Math" w:hAnsi="Cambria Math" w:cs="Tahoma"/>
                            <w:i/>
                            <w:sz w:val="24"/>
                            <w:szCs w:val="24"/>
                          </w:rPr>
                        </m:ctrlPr>
                      </m:sSupPr>
                      <m:e>
                        <m:r>
                          <w:rPr>
                            <w:rFonts w:ascii="Cambria Math" w:hAnsi="Cambria Math" w:cs="Tahoma"/>
                            <w:sz w:val="24"/>
                            <w:szCs w:val="24"/>
                          </w:rPr>
                          <m:t>d</m:t>
                        </m:r>
                      </m:e>
                      <m:sup>
                        <m:r>
                          <w:rPr>
                            <w:rFonts w:ascii="Cambria Math" w:hAnsi="Cambria Math" w:cs="Tahoma"/>
                            <w:sz w:val="24"/>
                            <w:szCs w:val="24"/>
                          </w:rPr>
                          <m:t>2</m:t>
                        </m:r>
                      </m:sup>
                    </m:sSup>
                    <m:r>
                      <w:rPr>
                        <w:rFonts w:ascii="Cambria Math" w:hAnsi="Cambria Math" w:cs="Tahoma"/>
                        <w:sz w:val="24"/>
                        <w:szCs w:val="24"/>
                      </w:rPr>
                      <m:t>x</m:t>
                    </m:r>
                  </m:num>
                  <m:den>
                    <m:r>
                      <w:rPr>
                        <w:rFonts w:ascii="Cambria Math" w:hAnsi="Cambria Math" w:cs="Tahoma"/>
                        <w:sz w:val="24"/>
                        <w:szCs w:val="24"/>
                      </w:rPr>
                      <m:t>d</m:t>
                    </m:r>
                    <m:sSup>
                      <m:sSupPr>
                        <m:ctrlPr>
                          <w:rPr>
                            <w:rFonts w:ascii="Cambria Math" w:hAnsi="Cambria Math" w:cs="Tahoma"/>
                            <w:i/>
                            <w:sz w:val="24"/>
                            <w:szCs w:val="24"/>
                          </w:rPr>
                        </m:ctrlPr>
                      </m:sSupPr>
                      <m:e>
                        <m:r>
                          <w:rPr>
                            <w:rFonts w:ascii="Cambria Math" w:hAnsi="Cambria Math" w:cs="Tahoma"/>
                            <w:sz w:val="24"/>
                            <w:szCs w:val="24"/>
                          </w:rPr>
                          <m:t>t</m:t>
                        </m:r>
                      </m:e>
                      <m:sup>
                        <m:r>
                          <w:rPr>
                            <w:rFonts w:ascii="Cambria Math" w:hAnsi="Cambria Math" w:cs="Tahoma"/>
                            <w:sz w:val="24"/>
                            <w:szCs w:val="24"/>
                          </w:rPr>
                          <m:t>2</m:t>
                        </m:r>
                      </m:sup>
                    </m:sSup>
                  </m:den>
                </m:f>
              </m:oMath>
            </m:oMathPara>
          </w:p>
        </w:tc>
        <w:tc>
          <w:tcPr>
            <w:tcW w:w="2041" w:type="dxa"/>
            <w:vAlign w:val="center"/>
          </w:tcPr>
          <w:p w:rsidR="00FD74C7" w:rsidRDefault="00FD74C7" w:rsidP="00062506">
            <w:pPr>
              <w:spacing w:after="0" w:line="240" w:lineRule="auto"/>
              <w:jc w:val="center"/>
              <w:rPr>
                <w:rFonts w:ascii="Tahoma" w:hAnsi="Tahoma" w:cs="Tahoma"/>
                <w:sz w:val="24"/>
                <w:szCs w:val="24"/>
              </w:rPr>
            </w:pPr>
            <m:oMathPara>
              <m:oMath>
                <m:r>
                  <w:rPr>
                    <w:rFonts w:ascii="Cambria Math" w:hAnsi="Cambria Math" w:cs="Tahoma"/>
                    <w:sz w:val="24"/>
                    <w:szCs w:val="24"/>
                  </w:rPr>
                  <m:t>a=</m:t>
                </m:r>
                <m:acc>
                  <m:accPr>
                    <m:chr m:val="̇"/>
                    <m:ctrlPr>
                      <w:rPr>
                        <w:rFonts w:ascii="Cambria Math" w:hAnsi="Cambria Math" w:cs="Tahoma"/>
                        <w:i/>
                        <w:sz w:val="24"/>
                        <w:szCs w:val="24"/>
                      </w:rPr>
                    </m:ctrlPr>
                  </m:accPr>
                  <m:e>
                    <m:r>
                      <w:rPr>
                        <w:rFonts w:ascii="Cambria Math" w:hAnsi="Cambria Math" w:cs="Tahoma"/>
                        <w:sz w:val="24"/>
                        <w:szCs w:val="24"/>
                      </w:rPr>
                      <m:t>v</m:t>
                    </m:r>
                  </m:e>
                </m:acc>
                <m:r>
                  <w:rPr>
                    <w:rFonts w:ascii="Cambria Math" w:hAnsi="Cambria Math" w:cs="Tahoma"/>
                    <w:sz w:val="24"/>
                    <w:szCs w:val="24"/>
                  </w:rPr>
                  <m:t>=</m:t>
                </m:r>
                <m:acc>
                  <m:accPr>
                    <m:chr m:val="̈"/>
                    <m:ctrlPr>
                      <w:rPr>
                        <w:rFonts w:ascii="Cambria Math" w:hAnsi="Cambria Math" w:cs="Tahoma"/>
                        <w:i/>
                        <w:sz w:val="24"/>
                        <w:szCs w:val="24"/>
                      </w:rPr>
                    </m:ctrlPr>
                  </m:accPr>
                  <m:e>
                    <m:r>
                      <w:rPr>
                        <w:rFonts w:ascii="Cambria Math" w:hAnsi="Cambria Math" w:cs="Tahoma"/>
                        <w:sz w:val="24"/>
                        <w:szCs w:val="24"/>
                      </w:rPr>
                      <m:t>x</m:t>
                    </m:r>
                  </m:e>
                </m:acc>
              </m:oMath>
            </m:oMathPara>
          </w:p>
        </w:tc>
        <w:tc>
          <w:tcPr>
            <w:tcW w:w="794" w:type="dxa"/>
            <w:vMerge/>
            <w:vAlign w:val="center"/>
          </w:tcPr>
          <w:p w:rsidR="00FD74C7" w:rsidRDefault="00FD74C7" w:rsidP="00062506">
            <w:pPr>
              <w:spacing w:after="0" w:line="240" w:lineRule="auto"/>
              <w:jc w:val="center"/>
              <w:rPr>
                <w:rFonts w:ascii="Tahoma" w:hAnsi="Tahoma" w:cs="Tahoma"/>
                <w:sz w:val="24"/>
                <w:szCs w:val="24"/>
              </w:rPr>
            </w:pPr>
          </w:p>
        </w:tc>
      </w:tr>
    </w:tbl>
    <w:p w:rsidR="006F23EB" w:rsidRDefault="006F23EB" w:rsidP="00062506">
      <w:pPr>
        <w:spacing w:after="0" w:line="240" w:lineRule="auto"/>
        <w:rPr>
          <w:rFonts w:ascii="Tahoma" w:hAnsi="Tahoma" w:cs="Tahoma"/>
          <w:sz w:val="24"/>
          <w:szCs w:val="24"/>
        </w:rPr>
      </w:pPr>
    </w:p>
    <w:p w:rsidR="006C6E62" w:rsidRDefault="006C6E62" w:rsidP="00062506">
      <w:pPr>
        <w:spacing w:after="0" w:line="240" w:lineRule="auto"/>
        <w:jc w:val="center"/>
        <w:rPr>
          <w:rFonts w:ascii="Tahoma" w:hAnsi="Tahoma" w:cs="Tahoma"/>
          <w:sz w:val="24"/>
          <w:szCs w:val="24"/>
        </w:rPr>
      </w:pPr>
      <w:r>
        <w:rPr>
          <w:rFonts w:ascii="Tahoma" w:hAnsi="Tahoma" w:cs="Tahoma"/>
          <w:sz w:val="24"/>
          <w:szCs w:val="24"/>
        </w:rPr>
        <w:t xml:space="preserve">Note that </w:t>
      </w:r>
      <w:proofErr w:type="gramStart"/>
      <w:r>
        <w:rPr>
          <w:rFonts w:ascii="Tahoma" w:hAnsi="Tahoma" w:cs="Tahoma"/>
          <w:sz w:val="24"/>
          <w:szCs w:val="24"/>
        </w:rPr>
        <w:t xml:space="preserve">when </w:t>
      </w:r>
      <w:proofErr w:type="gramEnd"/>
      <m:oMath>
        <m:r>
          <w:rPr>
            <w:rFonts w:ascii="Cambria Math" w:hAnsi="Cambria Math" w:cs="Tahoma"/>
            <w:sz w:val="24"/>
            <w:szCs w:val="24"/>
          </w:rPr>
          <m:t>t=0</m:t>
        </m:r>
      </m:oMath>
      <w:r>
        <w:rPr>
          <w:rFonts w:ascii="Tahoma" w:hAnsi="Tahoma" w:cs="Tahoma"/>
          <w:sz w:val="24"/>
          <w:szCs w:val="24"/>
        </w:rPr>
        <w:t xml:space="preserve">, </w:t>
      </w:r>
      <m:oMath>
        <m:r>
          <w:rPr>
            <w:rFonts w:ascii="Cambria Math" w:hAnsi="Cambria Math" w:cs="Tahoma"/>
            <w:sz w:val="24"/>
            <w:szCs w:val="24"/>
          </w:rPr>
          <m:t>displacement=0</m:t>
        </m:r>
      </m:oMath>
      <w:r>
        <w:rPr>
          <w:rFonts w:ascii="Tahoma" w:hAnsi="Tahoma" w:cs="Tahoma"/>
          <w:sz w:val="24"/>
          <w:szCs w:val="24"/>
        </w:rPr>
        <w:t>.</w:t>
      </w:r>
    </w:p>
    <w:p w:rsidR="006C6E62" w:rsidRDefault="006C6E62" w:rsidP="00062506">
      <w:pPr>
        <w:spacing w:after="0" w:line="240" w:lineRule="auto"/>
        <w:jc w:val="center"/>
        <w:rPr>
          <w:rFonts w:ascii="Tahoma" w:hAnsi="Tahoma" w:cs="Tahoma"/>
          <w:sz w:val="24"/>
          <w:szCs w:val="24"/>
        </w:rPr>
      </w:pPr>
      <w:r>
        <w:rPr>
          <w:rFonts w:ascii="Tahoma" w:hAnsi="Tahoma" w:cs="Tahoma"/>
          <w:sz w:val="24"/>
          <w:szCs w:val="24"/>
        </w:rPr>
        <w:t xml:space="preserve">When integrating, use initial/boundary conditions to find the </w:t>
      </w:r>
      <m:oMath>
        <m:r>
          <w:rPr>
            <w:rFonts w:ascii="Cambria Math" w:hAnsi="Cambria Math" w:cs="Tahoma"/>
            <w:sz w:val="24"/>
            <w:szCs w:val="24"/>
          </w:rPr>
          <m:t>c</m:t>
        </m:r>
      </m:oMath>
      <w:r>
        <w:rPr>
          <w:rFonts w:ascii="Tahoma" w:hAnsi="Tahoma" w:cs="Tahoma"/>
          <w:sz w:val="24"/>
          <w:szCs w:val="24"/>
        </w:rPr>
        <w:t xml:space="preserve"> value.</w:t>
      </w:r>
    </w:p>
    <w:p w:rsidR="006C6E62" w:rsidRDefault="006C6E62" w:rsidP="00062506">
      <w:pPr>
        <w:spacing w:after="0" w:line="240" w:lineRule="auto"/>
        <w:jc w:val="center"/>
        <w:rPr>
          <w:rFonts w:ascii="Tahoma" w:hAnsi="Tahoma" w:cs="Tahoma"/>
          <w:sz w:val="24"/>
          <w:szCs w:val="24"/>
        </w:rPr>
      </w:pPr>
    </w:p>
    <w:p w:rsidR="006F23EB" w:rsidRPr="006F23EB" w:rsidRDefault="006F23EB" w:rsidP="00062506">
      <w:pPr>
        <w:spacing w:after="0" w:line="240" w:lineRule="auto"/>
        <w:rPr>
          <w:rFonts w:ascii="Tahoma" w:hAnsi="Tahoma" w:cs="Tahoma"/>
          <w:sz w:val="24"/>
          <w:szCs w:val="24"/>
        </w:rPr>
      </w:pPr>
      <m:oMathPara>
        <m:oMath>
          <m:r>
            <w:rPr>
              <w:rFonts w:ascii="Cambria Math" w:hAnsi="Cambria Math" w:cs="Tahoma"/>
              <w:sz w:val="24"/>
              <w:szCs w:val="24"/>
            </w:rPr>
            <m:t>r=x</m:t>
          </m:r>
          <m:r>
            <m:rPr>
              <m:sty m:val="bi"/>
            </m:rPr>
            <w:rPr>
              <w:rFonts w:ascii="Cambria Math" w:hAnsi="Cambria Math" w:cs="Tahoma"/>
              <w:sz w:val="24"/>
              <w:szCs w:val="24"/>
            </w:rPr>
            <m:t>i</m:t>
          </m:r>
          <m:r>
            <w:rPr>
              <w:rFonts w:ascii="Cambria Math" w:hAnsi="Cambria Math" w:cs="Tahoma"/>
              <w:sz w:val="24"/>
              <w:szCs w:val="24"/>
            </w:rPr>
            <m:t>+y</m:t>
          </m:r>
          <m:r>
            <m:rPr>
              <m:sty m:val="bi"/>
            </m:rPr>
            <w:rPr>
              <w:rFonts w:ascii="Cambria Math" w:hAnsi="Cambria Math" w:cs="Tahoma"/>
              <w:sz w:val="24"/>
              <w:szCs w:val="24"/>
            </w:rPr>
            <m:t>j</m:t>
          </m:r>
          <m:r>
            <w:rPr>
              <w:rFonts w:ascii="Cambria Math" w:hAnsi="Cambria Math" w:cs="Tahoma"/>
              <w:sz w:val="24"/>
              <w:szCs w:val="24"/>
            </w:rPr>
            <m:t>+z</m:t>
          </m:r>
          <m:r>
            <m:rPr>
              <m:sty m:val="bi"/>
            </m:rPr>
            <w:rPr>
              <w:rFonts w:ascii="Cambria Math" w:hAnsi="Cambria Math" w:cs="Tahoma"/>
              <w:sz w:val="24"/>
              <w:szCs w:val="24"/>
            </w:rPr>
            <m:t>k</m:t>
          </m:r>
          <m:r>
            <w:rPr>
              <w:rFonts w:ascii="Cambria Math" w:hAnsi="Cambria Math" w:cs="Tahoma"/>
              <w:sz w:val="24"/>
              <w:szCs w:val="24"/>
            </w:rPr>
            <m:t>=</m:t>
          </m:r>
          <m:d>
            <m:dPr>
              <m:ctrlPr>
                <w:rPr>
                  <w:rFonts w:ascii="Cambria Math" w:hAnsi="Cambria Math" w:cs="Tahoma"/>
                  <w:i/>
                  <w:sz w:val="24"/>
                  <w:szCs w:val="24"/>
                </w:rPr>
              </m:ctrlPr>
            </m:dPr>
            <m:e>
              <m:m>
                <m:mPr>
                  <m:mcs>
                    <m:mc>
                      <m:mcPr>
                        <m:count m:val="1"/>
                        <m:mcJc m:val="center"/>
                      </m:mcPr>
                    </m:mc>
                  </m:mcs>
                  <m:ctrlPr>
                    <w:rPr>
                      <w:rFonts w:ascii="Cambria Math" w:hAnsi="Cambria Math" w:cs="Tahoma"/>
                      <w:i/>
                      <w:sz w:val="24"/>
                      <w:szCs w:val="24"/>
                    </w:rPr>
                  </m:ctrlPr>
                </m:mPr>
                <m:mr>
                  <m:e>
                    <m:r>
                      <w:rPr>
                        <w:rFonts w:ascii="Cambria Math" w:hAnsi="Cambria Math" w:cs="Tahoma"/>
                        <w:sz w:val="24"/>
                        <w:szCs w:val="24"/>
                      </w:rPr>
                      <m:t>x</m:t>
                    </m:r>
                  </m:e>
                </m:mr>
                <m:mr>
                  <m:e>
                    <m:r>
                      <w:rPr>
                        <w:rFonts w:ascii="Cambria Math" w:hAnsi="Cambria Math" w:cs="Tahoma"/>
                        <w:sz w:val="24"/>
                        <w:szCs w:val="24"/>
                      </w:rPr>
                      <m:t>y</m:t>
                    </m:r>
                  </m:e>
                </m:mr>
                <m:mr>
                  <m:e>
                    <m:r>
                      <w:rPr>
                        <w:rFonts w:ascii="Cambria Math" w:hAnsi="Cambria Math" w:cs="Tahoma"/>
                        <w:sz w:val="24"/>
                        <w:szCs w:val="24"/>
                      </w:rPr>
                      <m:t>z</m:t>
                    </m:r>
                  </m:e>
                </m:mr>
              </m:m>
            </m:e>
          </m:d>
        </m:oMath>
      </m:oMathPara>
    </w:p>
    <w:p w:rsidR="006F23EB" w:rsidRDefault="006F23EB" w:rsidP="00062506">
      <w:pPr>
        <w:spacing w:after="0" w:line="240" w:lineRule="auto"/>
        <w:rPr>
          <w:rFonts w:ascii="Tahoma" w:hAnsi="Tahoma" w:cs="Tahoma"/>
          <w:sz w:val="24"/>
          <w:szCs w:val="24"/>
        </w:rPr>
      </w:pPr>
    </w:p>
    <w:p w:rsidR="006F23EB" w:rsidRDefault="006F23EB" w:rsidP="00062506">
      <w:pPr>
        <w:spacing w:after="0" w:line="240" w:lineRule="auto"/>
        <w:rPr>
          <w:rFonts w:ascii="Tahoma" w:hAnsi="Tahoma" w:cs="Tahoma"/>
          <w:sz w:val="24"/>
          <w:szCs w:val="24"/>
        </w:rPr>
      </w:pPr>
      <m:oMathPara>
        <m:oMath>
          <m:r>
            <w:rPr>
              <w:rFonts w:ascii="Cambria Math" w:hAnsi="Cambria Math" w:cs="Tahoma"/>
              <w:sz w:val="24"/>
              <w:szCs w:val="24"/>
            </w:rPr>
            <m:t>v=</m:t>
          </m:r>
          <m:f>
            <m:fPr>
              <m:ctrlPr>
                <w:rPr>
                  <w:rFonts w:ascii="Cambria Math" w:hAnsi="Cambria Math" w:cs="Tahoma"/>
                  <w:i/>
                  <w:sz w:val="24"/>
                  <w:szCs w:val="24"/>
                </w:rPr>
              </m:ctrlPr>
            </m:fPr>
            <m:num>
              <m:r>
                <w:rPr>
                  <w:rFonts w:ascii="Cambria Math" w:hAnsi="Cambria Math" w:cs="Tahoma"/>
                  <w:sz w:val="24"/>
                  <w:szCs w:val="24"/>
                </w:rPr>
                <m:t>dx</m:t>
              </m:r>
            </m:num>
            <m:den>
              <m:r>
                <w:rPr>
                  <w:rFonts w:ascii="Cambria Math" w:hAnsi="Cambria Math" w:cs="Tahoma"/>
                  <w:sz w:val="24"/>
                  <w:szCs w:val="24"/>
                </w:rPr>
                <m:t>dt</m:t>
              </m:r>
            </m:den>
          </m:f>
          <m:r>
            <m:rPr>
              <m:sty m:val="bi"/>
            </m:rPr>
            <w:rPr>
              <w:rFonts w:ascii="Cambria Math" w:hAnsi="Cambria Math" w:cs="Tahoma"/>
              <w:sz w:val="24"/>
              <w:szCs w:val="24"/>
            </w:rPr>
            <m:t>i</m:t>
          </m:r>
          <m:r>
            <w:rPr>
              <w:rFonts w:ascii="Cambria Math" w:hAnsi="Cambria Math" w:cs="Tahoma"/>
              <w:sz w:val="24"/>
              <w:szCs w:val="24"/>
            </w:rPr>
            <m:t>+</m:t>
          </m:r>
          <m:f>
            <m:fPr>
              <m:ctrlPr>
                <w:rPr>
                  <w:rFonts w:ascii="Cambria Math" w:hAnsi="Cambria Math" w:cs="Tahoma"/>
                  <w:i/>
                  <w:sz w:val="24"/>
                  <w:szCs w:val="24"/>
                </w:rPr>
              </m:ctrlPr>
            </m:fPr>
            <m:num>
              <m:r>
                <w:rPr>
                  <w:rFonts w:ascii="Cambria Math" w:hAnsi="Cambria Math" w:cs="Tahoma"/>
                  <w:sz w:val="24"/>
                  <w:szCs w:val="24"/>
                </w:rPr>
                <m:t>dy</m:t>
              </m:r>
            </m:num>
            <m:den>
              <m:r>
                <w:rPr>
                  <w:rFonts w:ascii="Cambria Math" w:hAnsi="Cambria Math" w:cs="Tahoma"/>
                  <w:sz w:val="24"/>
                  <w:szCs w:val="24"/>
                </w:rPr>
                <m:t>dt</m:t>
              </m:r>
            </m:den>
          </m:f>
          <m:r>
            <m:rPr>
              <m:sty m:val="bi"/>
            </m:rPr>
            <w:rPr>
              <w:rFonts w:ascii="Cambria Math" w:hAnsi="Cambria Math" w:cs="Tahoma"/>
              <w:sz w:val="24"/>
              <w:szCs w:val="24"/>
            </w:rPr>
            <m:t>j</m:t>
          </m:r>
          <m:r>
            <w:rPr>
              <w:rFonts w:ascii="Cambria Math" w:hAnsi="Cambria Math" w:cs="Tahoma"/>
              <w:sz w:val="24"/>
              <w:szCs w:val="24"/>
            </w:rPr>
            <m:t>+</m:t>
          </m:r>
          <m:f>
            <m:fPr>
              <m:ctrlPr>
                <w:rPr>
                  <w:rFonts w:ascii="Cambria Math" w:hAnsi="Cambria Math" w:cs="Tahoma"/>
                  <w:i/>
                  <w:sz w:val="24"/>
                  <w:szCs w:val="24"/>
                </w:rPr>
              </m:ctrlPr>
            </m:fPr>
            <m:num>
              <m:r>
                <w:rPr>
                  <w:rFonts w:ascii="Cambria Math" w:hAnsi="Cambria Math" w:cs="Tahoma"/>
                  <w:sz w:val="24"/>
                  <w:szCs w:val="24"/>
                </w:rPr>
                <m:t>dz</m:t>
              </m:r>
            </m:num>
            <m:den>
              <m:r>
                <w:rPr>
                  <w:rFonts w:ascii="Cambria Math" w:hAnsi="Cambria Math" w:cs="Tahoma"/>
                  <w:sz w:val="24"/>
                  <w:szCs w:val="24"/>
                </w:rPr>
                <m:t>dt</m:t>
              </m:r>
            </m:den>
          </m:f>
          <m:r>
            <m:rPr>
              <m:sty m:val="bi"/>
            </m:rPr>
            <w:rPr>
              <w:rFonts w:ascii="Cambria Math" w:hAnsi="Cambria Math" w:cs="Tahoma"/>
              <w:sz w:val="24"/>
              <w:szCs w:val="24"/>
            </w:rPr>
            <m:t>k</m:t>
          </m:r>
        </m:oMath>
      </m:oMathPara>
    </w:p>
    <w:p w:rsidR="006F23EB" w:rsidRDefault="006F23EB" w:rsidP="00062506">
      <w:pPr>
        <w:spacing w:after="0" w:line="240" w:lineRule="auto"/>
        <w:rPr>
          <w:rFonts w:ascii="Tahoma" w:hAnsi="Tahoma" w:cs="Tahoma"/>
          <w:sz w:val="24"/>
          <w:szCs w:val="24"/>
        </w:rPr>
      </w:pPr>
    </w:p>
    <w:p w:rsidR="006F23EB" w:rsidRPr="00FD74C7" w:rsidRDefault="006F23EB" w:rsidP="00062506">
      <w:pPr>
        <w:spacing w:after="0" w:line="240" w:lineRule="auto"/>
        <w:rPr>
          <w:rFonts w:ascii="Tahoma" w:hAnsi="Tahoma" w:cs="Tahoma"/>
          <w:b/>
          <w:sz w:val="24"/>
          <w:szCs w:val="24"/>
        </w:rPr>
      </w:pPr>
      <m:oMathPara>
        <m:oMath>
          <m:r>
            <w:rPr>
              <w:rFonts w:ascii="Cambria Math" w:hAnsi="Cambria Math" w:cs="Tahoma"/>
              <w:sz w:val="24"/>
              <w:szCs w:val="24"/>
            </w:rPr>
            <m:t>a=</m:t>
          </m:r>
          <m:f>
            <m:fPr>
              <m:ctrlPr>
                <w:rPr>
                  <w:rFonts w:ascii="Cambria Math" w:hAnsi="Cambria Math" w:cs="Tahoma"/>
                  <w:i/>
                  <w:sz w:val="24"/>
                  <w:szCs w:val="24"/>
                </w:rPr>
              </m:ctrlPr>
            </m:fPr>
            <m:num>
              <m:sSup>
                <m:sSupPr>
                  <m:ctrlPr>
                    <w:rPr>
                      <w:rFonts w:ascii="Cambria Math" w:hAnsi="Cambria Math" w:cs="Tahoma"/>
                      <w:i/>
                      <w:sz w:val="24"/>
                      <w:szCs w:val="24"/>
                    </w:rPr>
                  </m:ctrlPr>
                </m:sSupPr>
                <m:e>
                  <m:r>
                    <w:rPr>
                      <w:rFonts w:ascii="Cambria Math" w:hAnsi="Cambria Math" w:cs="Tahoma"/>
                      <w:sz w:val="24"/>
                      <w:szCs w:val="24"/>
                    </w:rPr>
                    <m:t>d</m:t>
                  </m:r>
                </m:e>
                <m:sup>
                  <m:r>
                    <w:rPr>
                      <w:rFonts w:ascii="Cambria Math" w:hAnsi="Cambria Math" w:cs="Tahoma"/>
                      <w:sz w:val="24"/>
                      <w:szCs w:val="24"/>
                    </w:rPr>
                    <m:t>2</m:t>
                  </m:r>
                </m:sup>
              </m:sSup>
              <m:r>
                <w:rPr>
                  <w:rFonts w:ascii="Cambria Math" w:hAnsi="Cambria Math" w:cs="Tahoma"/>
                  <w:sz w:val="24"/>
                  <w:szCs w:val="24"/>
                </w:rPr>
                <m:t>x</m:t>
              </m:r>
            </m:num>
            <m:den>
              <m:r>
                <w:rPr>
                  <w:rFonts w:ascii="Cambria Math" w:hAnsi="Cambria Math" w:cs="Tahoma"/>
                  <w:sz w:val="24"/>
                  <w:szCs w:val="24"/>
                </w:rPr>
                <m:t>d</m:t>
              </m:r>
              <m:sSup>
                <m:sSupPr>
                  <m:ctrlPr>
                    <w:rPr>
                      <w:rFonts w:ascii="Cambria Math" w:hAnsi="Cambria Math" w:cs="Tahoma"/>
                      <w:i/>
                      <w:sz w:val="24"/>
                      <w:szCs w:val="24"/>
                    </w:rPr>
                  </m:ctrlPr>
                </m:sSupPr>
                <m:e>
                  <m:r>
                    <w:rPr>
                      <w:rFonts w:ascii="Cambria Math" w:hAnsi="Cambria Math" w:cs="Tahoma"/>
                      <w:sz w:val="24"/>
                      <w:szCs w:val="24"/>
                    </w:rPr>
                    <m:t>t</m:t>
                  </m:r>
                </m:e>
                <m:sup>
                  <m:r>
                    <w:rPr>
                      <w:rFonts w:ascii="Cambria Math" w:hAnsi="Cambria Math" w:cs="Tahoma"/>
                      <w:sz w:val="24"/>
                      <w:szCs w:val="24"/>
                    </w:rPr>
                    <m:t>2</m:t>
                  </m:r>
                </m:sup>
              </m:sSup>
            </m:den>
          </m:f>
          <m:r>
            <m:rPr>
              <m:sty m:val="bi"/>
            </m:rPr>
            <w:rPr>
              <w:rFonts w:ascii="Cambria Math" w:hAnsi="Cambria Math" w:cs="Tahoma"/>
              <w:sz w:val="24"/>
              <w:szCs w:val="24"/>
            </w:rPr>
            <m:t>i</m:t>
          </m:r>
          <m:r>
            <w:rPr>
              <w:rFonts w:ascii="Cambria Math" w:hAnsi="Cambria Math" w:cs="Tahoma"/>
              <w:sz w:val="24"/>
              <w:szCs w:val="24"/>
            </w:rPr>
            <m:t>+</m:t>
          </m:r>
          <m:f>
            <m:fPr>
              <m:ctrlPr>
                <w:rPr>
                  <w:rFonts w:ascii="Cambria Math" w:hAnsi="Cambria Math" w:cs="Tahoma"/>
                  <w:i/>
                  <w:sz w:val="24"/>
                  <w:szCs w:val="24"/>
                </w:rPr>
              </m:ctrlPr>
            </m:fPr>
            <m:num>
              <m:sSup>
                <m:sSupPr>
                  <m:ctrlPr>
                    <w:rPr>
                      <w:rFonts w:ascii="Cambria Math" w:hAnsi="Cambria Math" w:cs="Tahoma"/>
                      <w:i/>
                      <w:sz w:val="24"/>
                      <w:szCs w:val="24"/>
                    </w:rPr>
                  </m:ctrlPr>
                </m:sSupPr>
                <m:e>
                  <m:r>
                    <w:rPr>
                      <w:rFonts w:ascii="Cambria Math" w:hAnsi="Cambria Math" w:cs="Tahoma"/>
                      <w:sz w:val="24"/>
                      <w:szCs w:val="24"/>
                    </w:rPr>
                    <m:t>d</m:t>
                  </m:r>
                </m:e>
                <m:sup>
                  <m:r>
                    <w:rPr>
                      <w:rFonts w:ascii="Cambria Math" w:hAnsi="Cambria Math" w:cs="Tahoma"/>
                      <w:sz w:val="24"/>
                      <w:szCs w:val="24"/>
                    </w:rPr>
                    <m:t>2</m:t>
                  </m:r>
                </m:sup>
              </m:sSup>
              <m:r>
                <w:rPr>
                  <w:rFonts w:ascii="Cambria Math" w:hAnsi="Cambria Math" w:cs="Tahoma"/>
                  <w:sz w:val="24"/>
                  <w:szCs w:val="24"/>
                </w:rPr>
                <m:t>y</m:t>
              </m:r>
            </m:num>
            <m:den>
              <m:r>
                <w:rPr>
                  <w:rFonts w:ascii="Cambria Math" w:hAnsi="Cambria Math" w:cs="Tahoma"/>
                  <w:sz w:val="24"/>
                  <w:szCs w:val="24"/>
                </w:rPr>
                <m:t>d</m:t>
              </m:r>
              <m:sSup>
                <m:sSupPr>
                  <m:ctrlPr>
                    <w:rPr>
                      <w:rFonts w:ascii="Cambria Math" w:hAnsi="Cambria Math" w:cs="Tahoma"/>
                      <w:i/>
                      <w:sz w:val="24"/>
                      <w:szCs w:val="24"/>
                    </w:rPr>
                  </m:ctrlPr>
                </m:sSupPr>
                <m:e>
                  <m:r>
                    <w:rPr>
                      <w:rFonts w:ascii="Cambria Math" w:hAnsi="Cambria Math" w:cs="Tahoma"/>
                      <w:sz w:val="24"/>
                      <w:szCs w:val="24"/>
                    </w:rPr>
                    <m:t>t</m:t>
                  </m:r>
                </m:e>
                <m:sup>
                  <m:r>
                    <w:rPr>
                      <w:rFonts w:ascii="Cambria Math" w:hAnsi="Cambria Math" w:cs="Tahoma"/>
                      <w:sz w:val="24"/>
                      <w:szCs w:val="24"/>
                    </w:rPr>
                    <m:t>2</m:t>
                  </m:r>
                </m:sup>
              </m:sSup>
            </m:den>
          </m:f>
          <m:r>
            <m:rPr>
              <m:sty m:val="bi"/>
            </m:rPr>
            <w:rPr>
              <w:rFonts w:ascii="Cambria Math" w:hAnsi="Cambria Math" w:cs="Tahoma"/>
              <w:sz w:val="24"/>
              <w:szCs w:val="24"/>
            </w:rPr>
            <m:t>j</m:t>
          </m:r>
          <m:r>
            <w:rPr>
              <w:rFonts w:ascii="Cambria Math" w:hAnsi="Cambria Math" w:cs="Tahoma"/>
              <w:sz w:val="24"/>
              <w:szCs w:val="24"/>
            </w:rPr>
            <m:t>+</m:t>
          </m:r>
          <m:f>
            <m:fPr>
              <m:ctrlPr>
                <w:rPr>
                  <w:rFonts w:ascii="Cambria Math" w:hAnsi="Cambria Math" w:cs="Tahoma"/>
                  <w:i/>
                  <w:sz w:val="24"/>
                  <w:szCs w:val="24"/>
                </w:rPr>
              </m:ctrlPr>
            </m:fPr>
            <m:num>
              <m:sSup>
                <m:sSupPr>
                  <m:ctrlPr>
                    <w:rPr>
                      <w:rFonts w:ascii="Cambria Math" w:hAnsi="Cambria Math" w:cs="Tahoma"/>
                      <w:i/>
                      <w:sz w:val="24"/>
                      <w:szCs w:val="24"/>
                    </w:rPr>
                  </m:ctrlPr>
                </m:sSupPr>
                <m:e>
                  <m:r>
                    <w:rPr>
                      <w:rFonts w:ascii="Cambria Math" w:hAnsi="Cambria Math" w:cs="Tahoma"/>
                      <w:sz w:val="24"/>
                      <w:szCs w:val="24"/>
                    </w:rPr>
                    <m:t>d</m:t>
                  </m:r>
                </m:e>
                <m:sup>
                  <m:r>
                    <w:rPr>
                      <w:rFonts w:ascii="Cambria Math" w:hAnsi="Cambria Math" w:cs="Tahoma"/>
                      <w:sz w:val="24"/>
                      <w:szCs w:val="24"/>
                    </w:rPr>
                    <m:t>2</m:t>
                  </m:r>
                </m:sup>
              </m:sSup>
              <m:r>
                <w:rPr>
                  <w:rFonts w:ascii="Cambria Math" w:hAnsi="Cambria Math" w:cs="Tahoma"/>
                  <w:sz w:val="24"/>
                  <w:szCs w:val="24"/>
                </w:rPr>
                <m:t>z</m:t>
              </m:r>
            </m:num>
            <m:den>
              <m:r>
                <w:rPr>
                  <w:rFonts w:ascii="Cambria Math" w:hAnsi="Cambria Math" w:cs="Tahoma"/>
                  <w:sz w:val="24"/>
                  <w:szCs w:val="24"/>
                </w:rPr>
                <m:t>d</m:t>
              </m:r>
              <m:sSup>
                <m:sSupPr>
                  <m:ctrlPr>
                    <w:rPr>
                      <w:rFonts w:ascii="Cambria Math" w:hAnsi="Cambria Math" w:cs="Tahoma"/>
                      <w:i/>
                      <w:sz w:val="24"/>
                      <w:szCs w:val="24"/>
                    </w:rPr>
                  </m:ctrlPr>
                </m:sSupPr>
                <m:e>
                  <m:r>
                    <w:rPr>
                      <w:rFonts w:ascii="Cambria Math" w:hAnsi="Cambria Math" w:cs="Tahoma"/>
                      <w:sz w:val="24"/>
                      <w:szCs w:val="24"/>
                    </w:rPr>
                    <m:t>t</m:t>
                  </m:r>
                </m:e>
                <m:sup>
                  <m:r>
                    <w:rPr>
                      <w:rFonts w:ascii="Cambria Math" w:hAnsi="Cambria Math" w:cs="Tahoma"/>
                      <w:sz w:val="24"/>
                      <w:szCs w:val="24"/>
                    </w:rPr>
                    <m:t>2</m:t>
                  </m:r>
                </m:sup>
              </m:sSup>
            </m:den>
          </m:f>
          <m:r>
            <m:rPr>
              <m:sty m:val="bi"/>
            </m:rPr>
            <w:rPr>
              <w:rFonts w:ascii="Cambria Math" w:hAnsi="Cambria Math" w:cs="Tahoma"/>
              <w:sz w:val="24"/>
              <w:szCs w:val="24"/>
            </w:rPr>
            <m:t>k</m:t>
          </m:r>
        </m:oMath>
      </m:oMathPara>
    </w:p>
    <w:p w:rsidR="00FD74C7" w:rsidRDefault="00FD74C7" w:rsidP="00062506">
      <w:pPr>
        <w:spacing w:after="0" w:line="240" w:lineRule="auto"/>
        <w:rPr>
          <w:rFonts w:ascii="Tahoma" w:hAnsi="Tahoma" w:cs="Tahoma"/>
          <w:b/>
          <w:sz w:val="24"/>
          <w:szCs w:val="24"/>
        </w:rPr>
      </w:pPr>
    </w:p>
    <w:p w:rsidR="00FD74C7" w:rsidRPr="00FD74C7" w:rsidRDefault="006B7544" w:rsidP="00062506">
      <w:pPr>
        <w:spacing w:after="0" w:line="240" w:lineRule="auto"/>
        <w:rPr>
          <w:rFonts w:ascii="Tahoma" w:hAnsi="Tahoma" w:cs="Tahoma"/>
          <w:sz w:val="24"/>
          <w:szCs w:val="24"/>
        </w:rPr>
      </w:pPr>
      <m:oMathPara>
        <m:oMath>
          <m:d>
            <m:dPr>
              <m:begChr m:val="|"/>
              <m:endChr m:val="|"/>
              <m:ctrlPr>
                <w:rPr>
                  <w:rFonts w:ascii="Cambria Math" w:hAnsi="Cambria Math" w:cs="Tahoma"/>
                  <w:i/>
                  <w:sz w:val="24"/>
                  <w:szCs w:val="24"/>
                </w:rPr>
              </m:ctrlPr>
            </m:dPr>
            <m:e>
              <m:r>
                <w:rPr>
                  <w:rFonts w:ascii="Cambria Math" w:hAnsi="Cambria Math" w:cs="Tahoma"/>
                  <w:sz w:val="24"/>
                  <w:szCs w:val="24"/>
                </w:rPr>
                <m:t>v</m:t>
              </m:r>
            </m:e>
          </m:d>
          <m:r>
            <w:rPr>
              <w:rFonts w:ascii="Cambria Math" w:hAnsi="Cambria Math" w:cs="Tahoma"/>
              <w:sz w:val="24"/>
              <w:szCs w:val="24"/>
            </w:rPr>
            <m:t>=</m:t>
          </m:r>
          <m:rad>
            <m:radPr>
              <m:degHide m:val="1"/>
              <m:ctrlPr>
                <w:rPr>
                  <w:rFonts w:ascii="Cambria Math" w:hAnsi="Cambria Math" w:cs="Tahoma"/>
                  <w:i/>
                  <w:sz w:val="24"/>
                  <w:szCs w:val="24"/>
                </w:rPr>
              </m:ctrlPr>
            </m:radPr>
            <m:deg/>
            <m:e>
              <m:sSup>
                <m:sSupPr>
                  <m:ctrlPr>
                    <w:rPr>
                      <w:rFonts w:ascii="Cambria Math" w:hAnsi="Cambria Math" w:cs="Tahoma"/>
                      <w:i/>
                      <w:sz w:val="24"/>
                      <w:szCs w:val="24"/>
                    </w:rPr>
                  </m:ctrlPr>
                </m:sSupPr>
                <m:e>
                  <m:acc>
                    <m:accPr>
                      <m:chr m:val="̇"/>
                      <m:ctrlPr>
                        <w:rPr>
                          <w:rFonts w:ascii="Cambria Math" w:hAnsi="Cambria Math" w:cs="Tahoma"/>
                          <w:i/>
                          <w:sz w:val="24"/>
                          <w:szCs w:val="24"/>
                        </w:rPr>
                      </m:ctrlPr>
                    </m:accPr>
                    <m:e>
                      <m:r>
                        <w:rPr>
                          <w:rFonts w:ascii="Cambria Math" w:hAnsi="Cambria Math" w:cs="Tahoma"/>
                          <w:sz w:val="24"/>
                          <w:szCs w:val="24"/>
                        </w:rPr>
                        <m:t>x</m:t>
                      </m:r>
                    </m:e>
                  </m:acc>
                </m:e>
                <m:sup>
                  <m:r>
                    <w:rPr>
                      <w:rFonts w:ascii="Cambria Math" w:hAnsi="Cambria Math" w:cs="Tahoma"/>
                      <w:sz w:val="24"/>
                      <w:szCs w:val="24"/>
                    </w:rPr>
                    <m:t>2</m:t>
                  </m:r>
                </m:sup>
              </m:sSup>
              <m:r>
                <w:rPr>
                  <w:rFonts w:ascii="Cambria Math" w:hAnsi="Cambria Math" w:cs="Tahoma"/>
                  <w:sz w:val="24"/>
                  <w:szCs w:val="24"/>
                </w:rPr>
                <m:t>+</m:t>
              </m:r>
              <m:sSup>
                <m:sSupPr>
                  <m:ctrlPr>
                    <w:rPr>
                      <w:rFonts w:ascii="Cambria Math" w:hAnsi="Cambria Math" w:cs="Tahoma"/>
                      <w:i/>
                      <w:sz w:val="24"/>
                      <w:szCs w:val="24"/>
                    </w:rPr>
                  </m:ctrlPr>
                </m:sSupPr>
                <m:e>
                  <m:acc>
                    <m:accPr>
                      <m:chr m:val="̇"/>
                      <m:ctrlPr>
                        <w:rPr>
                          <w:rFonts w:ascii="Cambria Math" w:hAnsi="Cambria Math" w:cs="Tahoma"/>
                          <w:i/>
                          <w:sz w:val="24"/>
                          <w:szCs w:val="24"/>
                        </w:rPr>
                      </m:ctrlPr>
                    </m:accPr>
                    <m:e>
                      <m:r>
                        <w:rPr>
                          <w:rFonts w:ascii="Cambria Math" w:hAnsi="Cambria Math" w:cs="Tahoma"/>
                          <w:sz w:val="24"/>
                          <w:szCs w:val="24"/>
                        </w:rPr>
                        <m:t>y</m:t>
                      </m:r>
                    </m:e>
                  </m:acc>
                </m:e>
                <m:sup>
                  <m:r>
                    <w:rPr>
                      <w:rFonts w:ascii="Cambria Math" w:hAnsi="Cambria Math" w:cs="Tahoma"/>
                      <w:sz w:val="24"/>
                      <w:szCs w:val="24"/>
                    </w:rPr>
                    <m:t>2</m:t>
                  </m:r>
                </m:sup>
              </m:sSup>
              <m:r>
                <w:rPr>
                  <w:rFonts w:ascii="Cambria Math" w:hAnsi="Cambria Math" w:cs="Tahoma"/>
                  <w:sz w:val="24"/>
                  <w:szCs w:val="24"/>
                </w:rPr>
                <m:t>+</m:t>
              </m:r>
              <m:sSup>
                <m:sSupPr>
                  <m:ctrlPr>
                    <w:rPr>
                      <w:rFonts w:ascii="Cambria Math" w:hAnsi="Cambria Math" w:cs="Tahoma"/>
                      <w:i/>
                      <w:sz w:val="24"/>
                      <w:szCs w:val="24"/>
                    </w:rPr>
                  </m:ctrlPr>
                </m:sSupPr>
                <m:e>
                  <m:acc>
                    <m:accPr>
                      <m:chr m:val="̇"/>
                      <m:ctrlPr>
                        <w:rPr>
                          <w:rFonts w:ascii="Cambria Math" w:hAnsi="Cambria Math" w:cs="Tahoma"/>
                          <w:i/>
                          <w:sz w:val="24"/>
                          <w:szCs w:val="24"/>
                        </w:rPr>
                      </m:ctrlPr>
                    </m:accPr>
                    <m:e>
                      <m:r>
                        <w:rPr>
                          <w:rFonts w:ascii="Cambria Math" w:hAnsi="Cambria Math" w:cs="Tahoma"/>
                          <w:sz w:val="24"/>
                          <w:szCs w:val="24"/>
                        </w:rPr>
                        <m:t>z</m:t>
                      </m:r>
                    </m:e>
                  </m:acc>
                </m:e>
                <m:sup>
                  <m:r>
                    <w:rPr>
                      <w:rFonts w:ascii="Cambria Math" w:hAnsi="Cambria Math" w:cs="Tahoma"/>
                      <w:sz w:val="24"/>
                      <w:szCs w:val="24"/>
                    </w:rPr>
                    <m:t>2</m:t>
                  </m:r>
                </m:sup>
              </m:sSup>
            </m:e>
          </m:rad>
        </m:oMath>
      </m:oMathPara>
    </w:p>
    <w:p w:rsidR="006F23EB" w:rsidRDefault="006F23EB" w:rsidP="00062506">
      <w:pPr>
        <w:spacing w:after="0" w:line="240" w:lineRule="auto"/>
        <w:rPr>
          <w:rFonts w:ascii="Tahoma" w:hAnsi="Tahoma" w:cs="Tahoma"/>
          <w:sz w:val="24"/>
          <w:szCs w:val="24"/>
        </w:rPr>
      </w:pPr>
    </w:p>
    <w:p w:rsidR="006F23EB" w:rsidRPr="00F512C4" w:rsidRDefault="006F23EB" w:rsidP="00062506">
      <w:pPr>
        <w:spacing w:after="0" w:line="240" w:lineRule="auto"/>
        <w:rPr>
          <w:rFonts w:ascii="Tahoma" w:hAnsi="Tahoma" w:cs="Tahoma"/>
          <w:sz w:val="24"/>
          <w:szCs w:val="24"/>
        </w:rPr>
      </w:pPr>
    </w:p>
    <w:p w:rsidR="00E01CD6" w:rsidRPr="00F512C4" w:rsidRDefault="00E01CD6" w:rsidP="00062506">
      <w:pPr>
        <w:spacing w:after="0" w:line="240" w:lineRule="auto"/>
        <w:rPr>
          <w:rFonts w:ascii="Tahoma" w:hAnsi="Tahoma" w:cs="Tahoma"/>
          <w:b/>
          <w:sz w:val="24"/>
          <w:szCs w:val="24"/>
        </w:rPr>
      </w:pPr>
      <w:r w:rsidRPr="00756463">
        <w:rPr>
          <w:rFonts w:ascii="Tahoma" w:hAnsi="Tahoma" w:cs="Tahoma"/>
          <w:b/>
          <w:sz w:val="24"/>
          <w:szCs w:val="24"/>
        </w:rPr>
        <w:t>Moments</w:t>
      </w:r>
      <w:r w:rsidR="00FD74C7">
        <w:rPr>
          <w:rFonts w:ascii="Tahoma" w:hAnsi="Tahoma" w:cs="Tahoma"/>
          <w:b/>
          <w:sz w:val="24"/>
          <w:szCs w:val="24"/>
        </w:rPr>
        <w:t xml:space="preserve"> (turning forces</w:t>
      </w:r>
      <w:r w:rsidR="00662080">
        <w:rPr>
          <w:rFonts w:ascii="Tahoma" w:hAnsi="Tahoma" w:cs="Tahoma"/>
          <w:b/>
          <w:sz w:val="24"/>
          <w:szCs w:val="24"/>
        </w:rPr>
        <w:t>, torque</w:t>
      </w:r>
      <w:r w:rsidR="008C5D09">
        <w:rPr>
          <w:rFonts w:ascii="Tahoma" w:hAnsi="Tahoma" w:cs="Tahoma"/>
          <w:b/>
          <w:sz w:val="24"/>
          <w:szCs w:val="24"/>
        </w:rPr>
        <w:t>, Nm</w:t>
      </w:r>
      <w:r w:rsidR="00FD74C7">
        <w:rPr>
          <w:rFonts w:ascii="Tahoma" w:hAnsi="Tahoma" w:cs="Tahoma"/>
          <w:b/>
          <w:sz w:val="24"/>
          <w:szCs w:val="24"/>
        </w:rPr>
        <w:t>)</w:t>
      </w:r>
    </w:p>
    <w:p w:rsidR="00E01CD6" w:rsidRDefault="00E01CD6" w:rsidP="00062506">
      <w:pPr>
        <w:spacing w:after="0" w:line="240" w:lineRule="auto"/>
        <w:rPr>
          <w:rFonts w:ascii="Tahoma" w:hAnsi="Tahoma" w:cs="Tahoma"/>
          <w:sz w:val="24"/>
          <w:szCs w:val="24"/>
        </w:rPr>
      </w:pPr>
    </w:p>
    <w:p w:rsidR="00533359" w:rsidRDefault="00533359" w:rsidP="00062506">
      <w:pPr>
        <w:spacing w:after="0" w:line="240" w:lineRule="auto"/>
        <w:jc w:val="center"/>
        <w:rPr>
          <w:rFonts w:ascii="Tahoma" w:hAnsi="Tahoma" w:cs="Tahoma"/>
          <w:sz w:val="24"/>
          <w:szCs w:val="24"/>
        </w:rPr>
      </w:pPr>
      <w:r>
        <w:rPr>
          <w:rFonts w:ascii="Tahoma" w:hAnsi="Tahoma" w:cs="Tahoma"/>
          <w:sz w:val="24"/>
          <w:szCs w:val="24"/>
        </w:rPr>
        <w:t>Anticlockwise = +</w:t>
      </w:r>
      <w:proofErr w:type="spellStart"/>
      <w:r>
        <w:rPr>
          <w:rFonts w:ascii="Tahoma" w:hAnsi="Tahoma" w:cs="Tahoma"/>
          <w:sz w:val="24"/>
          <w:szCs w:val="24"/>
        </w:rPr>
        <w:t>ve</w:t>
      </w:r>
      <w:proofErr w:type="spellEnd"/>
      <w:r>
        <w:rPr>
          <w:rFonts w:ascii="Tahoma" w:hAnsi="Tahoma" w:cs="Tahoma"/>
          <w:sz w:val="24"/>
          <w:szCs w:val="24"/>
        </w:rPr>
        <w:tab/>
      </w:r>
      <w:r>
        <w:rPr>
          <w:rFonts w:ascii="Tahoma" w:hAnsi="Tahoma" w:cs="Tahoma"/>
          <w:sz w:val="24"/>
          <w:szCs w:val="24"/>
        </w:rPr>
        <w:tab/>
      </w:r>
      <w:r>
        <w:rPr>
          <w:rFonts w:ascii="Tahoma" w:hAnsi="Tahoma" w:cs="Tahoma"/>
          <w:sz w:val="24"/>
          <w:szCs w:val="24"/>
        </w:rPr>
        <w:tab/>
        <w:t>Clockwise = -</w:t>
      </w:r>
      <w:proofErr w:type="spellStart"/>
      <w:r>
        <w:rPr>
          <w:rFonts w:ascii="Tahoma" w:hAnsi="Tahoma" w:cs="Tahoma"/>
          <w:sz w:val="24"/>
          <w:szCs w:val="24"/>
        </w:rPr>
        <w:t>ve</w:t>
      </w:r>
      <w:proofErr w:type="spellEnd"/>
    </w:p>
    <w:p w:rsidR="00533359" w:rsidRDefault="00533359" w:rsidP="00062506">
      <w:pPr>
        <w:spacing w:after="0" w:line="240" w:lineRule="auto"/>
        <w:rPr>
          <w:rFonts w:ascii="Tahoma" w:hAnsi="Tahoma" w:cs="Tahoma"/>
          <w:sz w:val="24"/>
          <w:szCs w:val="24"/>
        </w:rPr>
      </w:pPr>
    </w:p>
    <w:p w:rsidR="00662080" w:rsidRDefault="00533359" w:rsidP="00062506">
      <w:pPr>
        <w:spacing w:after="0" w:line="240" w:lineRule="auto"/>
        <w:jc w:val="center"/>
        <w:rPr>
          <w:rFonts w:ascii="Tahoma" w:hAnsi="Tahoma" w:cs="Tahoma"/>
          <w:sz w:val="24"/>
          <w:szCs w:val="24"/>
        </w:rPr>
      </w:pPr>
      <m:oMathPara>
        <m:oMath>
          <m:r>
            <w:rPr>
              <w:rFonts w:ascii="Cambria Math" w:hAnsi="Cambria Math" w:cs="Tahoma"/>
              <w:sz w:val="24"/>
              <w:szCs w:val="24"/>
            </w:rPr>
            <m:t xml:space="preserve">Moment= perpendicular distance×force= </m:t>
          </m:r>
          <m:d>
            <m:dPr>
              <m:begChr m:val="|"/>
              <m:endChr m:val="|"/>
              <m:ctrlPr>
                <w:rPr>
                  <w:rFonts w:ascii="Cambria Math" w:hAnsi="Cambria Math" w:cs="Tahoma"/>
                  <w:i/>
                  <w:sz w:val="24"/>
                  <w:szCs w:val="24"/>
                </w:rPr>
              </m:ctrlPr>
            </m:dPr>
            <m:e>
              <m:r>
                <w:rPr>
                  <w:rFonts w:ascii="Cambria Math" w:hAnsi="Cambria Math" w:cs="Tahoma"/>
                  <w:sz w:val="24"/>
                  <w:szCs w:val="24"/>
                </w:rPr>
                <m:t>F</m:t>
              </m:r>
            </m:e>
          </m:d>
          <m:r>
            <w:rPr>
              <w:rFonts w:ascii="Cambria Math" w:hAnsi="Cambria Math" w:cs="Tahoma"/>
              <w:sz w:val="24"/>
              <w:szCs w:val="24"/>
            </w:rPr>
            <m:t>∙d</m:t>
          </m:r>
        </m:oMath>
      </m:oMathPara>
    </w:p>
    <w:p w:rsidR="002F7E8F" w:rsidRDefault="002F7E8F" w:rsidP="00062506">
      <w:pPr>
        <w:spacing w:after="0" w:line="240" w:lineRule="auto"/>
        <w:jc w:val="center"/>
        <w:rPr>
          <w:rFonts w:ascii="Tahoma" w:hAnsi="Tahoma" w:cs="Tahoma"/>
          <w:sz w:val="24"/>
          <w:szCs w:val="24"/>
        </w:rPr>
      </w:pPr>
    </w:p>
    <w:p w:rsidR="008C5D09" w:rsidRDefault="008C5D09" w:rsidP="00062506">
      <w:pPr>
        <w:spacing w:after="0" w:line="240" w:lineRule="auto"/>
        <w:rPr>
          <w:rFonts w:ascii="Tahoma" w:hAnsi="Tahoma" w:cs="Tahoma"/>
          <w:sz w:val="24"/>
          <w:szCs w:val="24"/>
        </w:rPr>
      </w:pPr>
      <w:r>
        <w:rPr>
          <w:rFonts w:ascii="Tahoma" w:hAnsi="Tahoma" w:cs="Tahoma"/>
          <w:sz w:val="24"/>
          <w:szCs w:val="24"/>
        </w:rPr>
        <w:t>Forces through the pivot exert no moment/torque.</w:t>
      </w:r>
    </w:p>
    <w:p w:rsidR="00A40812" w:rsidRDefault="00A40812" w:rsidP="00062506">
      <w:pPr>
        <w:spacing w:after="0" w:line="240" w:lineRule="auto"/>
        <w:rPr>
          <w:rFonts w:ascii="Tahoma" w:hAnsi="Tahoma" w:cs="Tahoma"/>
          <w:sz w:val="24"/>
          <w:szCs w:val="24"/>
        </w:rPr>
      </w:pPr>
    </w:p>
    <w:p w:rsidR="00533359" w:rsidRDefault="00533359" w:rsidP="00062506">
      <w:pPr>
        <w:spacing w:after="0" w:line="240" w:lineRule="auto"/>
        <w:rPr>
          <w:rFonts w:ascii="Tahoma" w:hAnsi="Tahoma" w:cs="Tahoma"/>
          <w:sz w:val="24"/>
          <w:szCs w:val="24"/>
        </w:rPr>
      </w:pPr>
      <w:r>
        <w:rPr>
          <w:rFonts w:ascii="Tahoma" w:hAnsi="Tahoma" w:cs="Tahoma"/>
          <w:sz w:val="24"/>
          <w:szCs w:val="24"/>
        </w:rPr>
        <w:t>Most problems involve finding resultant (translational) force and resultant moment around one or more points, then using these to determine unknown forces or distances.  It is possible to use resultant force and resultant moment to calculate position of resultant moment.</w:t>
      </w:r>
    </w:p>
    <w:p w:rsidR="00533359" w:rsidRDefault="00533359" w:rsidP="00062506">
      <w:pPr>
        <w:spacing w:after="0" w:line="240" w:lineRule="auto"/>
        <w:rPr>
          <w:rFonts w:ascii="Tahoma" w:hAnsi="Tahoma" w:cs="Tahoma"/>
          <w:sz w:val="24"/>
          <w:szCs w:val="24"/>
        </w:rPr>
      </w:pPr>
    </w:p>
    <w:p w:rsidR="00A40812" w:rsidRDefault="008C5D09" w:rsidP="00062506">
      <w:pPr>
        <w:spacing w:after="0" w:line="240" w:lineRule="auto"/>
        <w:rPr>
          <w:rFonts w:ascii="Tahoma" w:hAnsi="Tahoma" w:cs="Tahoma"/>
          <w:sz w:val="24"/>
          <w:szCs w:val="24"/>
        </w:rPr>
      </w:pPr>
      <w:r>
        <w:rPr>
          <w:rFonts w:ascii="Tahoma" w:hAnsi="Tahoma" w:cs="Tahoma"/>
          <w:sz w:val="24"/>
          <w:szCs w:val="24"/>
        </w:rPr>
        <w:t xml:space="preserve">Equilibrium </w:t>
      </w:r>
      <w:r>
        <w:rPr>
          <w:rFonts w:ascii="Tahoma" w:hAnsi="Tahoma" w:cs="Tahoma"/>
          <w:sz w:val="24"/>
          <w:szCs w:val="24"/>
        </w:rPr>
        <w:sym w:font="Symbol" w:char="F0DE"/>
      </w:r>
      <w:r>
        <w:rPr>
          <w:rFonts w:ascii="Tahoma" w:hAnsi="Tahoma" w:cs="Tahoma"/>
          <w:sz w:val="24"/>
          <w:szCs w:val="24"/>
        </w:rPr>
        <w:t xml:space="preserve"> </w:t>
      </w:r>
    </w:p>
    <w:p w:rsidR="002F7E8F" w:rsidRDefault="002F7E8F" w:rsidP="00062506">
      <w:pPr>
        <w:spacing w:after="0" w:line="240" w:lineRule="auto"/>
        <w:rPr>
          <w:rFonts w:ascii="Tahoma" w:hAnsi="Tahoma" w:cs="Tahoma"/>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5"/>
        <w:gridCol w:w="1304"/>
        <w:gridCol w:w="3006"/>
      </w:tblGrid>
      <w:tr w:rsidR="002F7E8F" w:rsidTr="002F7E8F">
        <w:trPr>
          <w:jc w:val="center"/>
        </w:trPr>
        <w:tc>
          <w:tcPr>
            <w:tcW w:w="3005" w:type="dxa"/>
            <w:vAlign w:val="center"/>
          </w:tcPr>
          <w:p w:rsidR="002F7E8F" w:rsidRDefault="002F7E8F" w:rsidP="00062506">
            <w:pPr>
              <w:spacing w:after="0" w:line="240" w:lineRule="auto"/>
              <w:jc w:val="center"/>
              <w:rPr>
                <w:rFonts w:ascii="Tahoma" w:hAnsi="Tahoma" w:cs="Tahoma"/>
                <w:sz w:val="24"/>
                <w:szCs w:val="24"/>
              </w:rPr>
            </w:pPr>
            <w:r>
              <w:rPr>
                <w:rFonts w:ascii="Tahoma" w:hAnsi="Tahoma" w:cs="Tahoma"/>
                <w:sz w:val="24"/>
                <w:szCs w:val="24"/>
              </w:rPr>
              <w:t>resultant moment = 0</w:t>
            </w:r>
          </w:p>
        </w:tc>
        <w:tc>
          <w:tcPr>
            <w:tcW w:w="1304" w:type="dxa"/>
            <w:vMerge w:val="restart"/>
            <w:vAlign w:val="center"/>
          </w:tcPr>
          <w:p w:rsidR="002F7E8F" w:rsidRDefault="002F7E8F" w:rsidP="00062506">
            <w:pPr>
              <w:spacing w:after="0" w:line="240" w:lineRule="auto"/>
              <w:jc w:val="center"/>
              <w:rPr>
                <w:rFonts w:ascii="Tahoma" w:hAnsi="Tahoma" w:cs="Tahoma"/>
                <w:sz w:val="24"/>
                <w:szCs w:val="24"/>
              </w:rPr>
            </w:pPr>
            <w:r w:rsidRPr="00A40812">
              <w:rPr>
                <w:rFonts w:ascii="Tahoma" w:hAnsi="Tahoma" w:cs="Tahoma"/>
                <w:b/>
                <w:sz w:val="24"/>
                <w:szCs w:val="24"/>
              </w:rPr>
              <w:t>and</w:t>
            </w:r>
          </w:p>
        </w:tc>
        <w:tc>
          <w:tcPr>
            <w:tcW w:w="3006" w:type="dxa"/>
            <w:vAlign w:val="center"/>
          </w:tcPr>
          <w:p w:rsidR="002F7E8F" w:rsidRDefault="002F7E8F" w:rsidP="00062506">
            <w:pPr>
              <w:spacing w:after="0" w:line="240" w:lineRule="auto"/>
              <w:jc w:val="center"/>
              <w:rPr>
                <w:rFonts w:ascii="Tahoma" w:hAnsi="Tahoma" w:cs="Tahoma"/>
                <w:sz w:val="24"/>
                <w:szCs w:val="24"/>
              </w:rPr>
            </w:pPr>
            <w:r>
              <w:rPr>
                <w:rFonts w:ascii="Tahoma" w:hAnsi="Tahoma" w:cs="Tahoma"/>
                <w:sz w:val="24"/>
                <w:szCs w:val="24"/>
              </w:rPr>
              <w:t>resultant force = 0</w:t>
            </w:r>
          </w:p>
        </w:tc>
      </w:tr>
      <w:tr w:rsidR="002F7E8F" w:rsidTr="002F7E8F">
        <w:trPr>
          <w:jc w:val="center"/>
        </w:trPr>
        <w:tc>
          <w:tcPr>
            <w:tcW w:w="3005" w:type="dxa"/>
            <w:vAlign w:val="center"/>
          </w:tcPr>
          <w:p w:rsidR="002F7E8F" w:rsidRDefault="002F7E8F" w:rsidP="00062506">
            <w:pPr>
              <w:spacing w:after="0" w:line="240" w:lineRule="auto"/>
              <w:jc w:val="center"/>
              <w:rPr>
                <w:rFonts w:ascii="Tahoma" w:hAnsi="Tahoma" w:cs="Tahoma"/>
                <w:sz w:val="24"/>
                <w:szCs w:val="24"/>
              </w:rPr>
            </w:pPr>
            <w:r>
              <w:rPr>
                <w:rFonts w:ascii="Tahoma" w:hAnsi="Tahoma" w:cs="Tahoma"/>
                <w:sz w:val="24"/>
                <w:szCs w:val="24"/>
              </w:rPr>
              <w:t>(no turning effect)</w:t>
            </w:r>
          </w:p>
        </w:tc>
        <w:tc>
          <w:tcPr>
            <w:tcW w:w="1304" w:type="dxa"/>
            <w:vMerge/>
            <w:vAlign w:val="center"/>
          </w:tcPr>
          <w:p w:rsidR="002F7E8F" w:rsidRDefault="002F7E8F" w:rsidP="00062506">
            <w:pPr>
              <w:spacing w:after="0" w:line="240" w:lineRule="auto"/>
              <w:jc w:val="center"/>
              <w:rPr>
                <w:rFonts w:ascii="Tahoma" w:hAnsi="Tahoma" w:cs="Tahoma"/>
                <w:sz w:val="24"/>
                <w:szCs w:val="24"/>
              </w:rPr>
            </w:pPr>
          </w:p>
        </w:tc>
        <w:tc>
          <w:tcPr>
            <w:tcW w:w="3006" w:type="dxa"/>
            <w:vAlign w:val="center"/>
          </w:tcPr>
          <w:p w:rsidR="002F7E8F" w:rsidRDefault="002F7E8F" w:rsidP="00062506">
            <w:pPr>
              <w:spacing w:after="0" w:line="240" w:lineRule="auto"/>
              <w:jc w:val="center"/>
              <w:rPr>
                <w:rFonts w:ascii="Tahoma" w:hAnsi="Tahoma" w:cs="Tahoma"/>
                <w:sz w:val="24"/>
                <w:szCs w:val="24"/>
              </w:rPr>
            </w:pPr>
            <w:r>
              <w:rPr>
                <w:rFonts w:ascii="Tahoma" w:hAnsi="Tahoma" w:cs="Tahoma"/>
                <w:sz w:val="24"/>
                <w:szCs w:val="24"/>
              </w:rPr>
              <w:t>(no translational effect)</w:t>
            </w:r>
          </w:p>
        </w:tc>
      </w:tr>
    </w:tbl>
    <w:p w:rsidR="002F7E8F" w:rsidRDefault="002F7E8F" w:rsidP="00062506">
      <w:pPr>
        <w:spacing w:after="0" w:line="240" w:lineRule="auto"/>
        <w:rPr>
          <w:rFonts w:ascii="Tahoma" w:hAnsi="Tahoma" w:cs="Tahoma"/>
          <w:sz w:val="24"/>
          <w:szCs w:val="24"/>
        </w:rPr>
      </w:pPr>
    </w:p>
    <w:p w:rsidR="00A849BC" w:rsidRDefault="00A849BC" w:rsidP="00062506">
      <w:pPr>
        <w:spacing w:after="0" w:line="240" w:lineRule="auto"/>
        <w:rPr>
          <w:rFonts w:ascii="Tahoma" w:hAnsi="Tahoma" w:cs="Tahoma"/>
          <w:sz w:val="24"/>
          <w:szCs w:val="24"/>
        </w:rPr>
      </w:pPr>
      <w:r>
        <w:rPr>
          <w:rFonts w:ascii="Tahoma" w:hAnsi="Tahoma" w:cs="Tahoma"/>
          <w:sz w:val="24"/>
          <w:szCs w:val="24"/>
        </w:rPr>
        <w:lastRenderedPageBreak/>
        <w:t xml:space="preserve">For a system of three forces to be in equilibrium, </w:t>
      </w:r>
      <w:r w:rsidRPr="00A849BC">
        <w:rPr>
          <w:rFonts w:ascii="Tahoma" w:hAnsi="Tahoma" w:cs="Tahoma"/>
          <w:i/>
          <w:sz w:val="24"/>
          <w:szCs w:val="24"/>
        </w:rPr>
        <w:t>lines of action</w:t>
      </w:r>
      <w:r>
        <w:rPr>
          <w:rFonts w:ascii="Tahoma" w:hAnsi="Tahoma" w:cs="Tahoma"/>
          <w:sz w:val="24"/>
          <w:szCs w:val="24"/>
        </w:rPr>
        <w:t xml:space="preserve"> of all </w:t>
      </w:r>
      <w:bookmarkStart w:id="0" w:name="_GoBack"/>
      <w:bookmarkEnd w:id="0"/>
      <w:r>
        <w:rPr>
          <w:rFonts w:ascii="Tahoma" w:hAnsi="Tahoma" w:cs="Tahoma"/>
          <w:sz w:val="24"/>
          <w:szCs w:val="24"/>
        </w:rPr>
        <w:t>three forces will meet at a single point.</w:t>
      </w:r>
    </w:p>
    <w:p w:rsidR="00A849BC" w:rsidRDefault="00A849BC" w:rsidP="00062506">
      <w:pPr>
        <w:spacing w:after="0" w:line="240" w:lineRule="auto"/>
        <w:rPr>
          <w:rFonts w:ascii="Tahoma" w:hAnsi="Tahoma" w:cs="Tahoma"/>
          <w:sz w:val="24"/>
          <w:szCs w:val="24"/>
        </w:rPr>
      </w:pPr>
    </w:p>
    <w:p w:rsidR="002F7E8F" w:rsidRDefault="002F7E8F" w:rsidP="00062506">
      <w:pPr>
        <w:spacing w:after="0" w:line="240" w:lineRule="auto"/>
        <w:rPr>
          <w:rFonts w:ascii="Tahoma" w:hAnsi="Tahoma" w:cs="Tahoma"/>
          <w:sz w:val="24"/>
          <w:szCs w:val="24"/>
        </w:rPr>
      </w:pPr>
      <w:r>
        <w:rPr>
          <w:rFonts w:ascii="Tahoma" w:hAnsi="Tahoma" w:cs="Tahoma"/>
          <w:sz w:val="24"/>
          <w:szCs w:val="24"/>
        </w:rPr>
        <w:t>Resultant of Parallel Forces…</w:t>
      </w:r>
    </w:p>
    <w:p w:rsidR="00570D1A" w:rsidRDefault="00570D1A" w:rsidP="00062506">
      <w:pPr>
        <w:spacing w:after="0" w:line="240" w:lineRule="auto"/>
        <w:rPr>
          <w:rFonts w:ascii="Tahoma" w:hAnsi="Tahoma" w:cs="Tahoma"/>
          <w:sz w:val="24"/>
          <w:szCs w:val="24"/>
        </w:rPr>
      </w:pPr>
    </w:p>
    <w:tbl>
      <w:tblPr>
        <w:tblStyle w:val="TableGrid"/>
        <w:tblW w:w="9158" w:type="dxa"/>
        <w:jc w:val="center"/>
        <w:tblLayout w:type="fixed"/>
        <w:tblLook w:val="04A0" w:firstRow="1" w:lastRow="0" w:firstColumn="1" w:lastColumn="0" w:noHBand="0" w:noVBand="1"/>
      </w:tblPr>
      <w:tblGrid>
        <w:gridCol w:w="2285"/>
        <w:gridCol w:w="2291"/>
        <w:gridCol w:w="2291"/>
        <w:gridCol w:w="2291"/>
      </w:tblGrid>
      <w:tr w:rsidR="00570D1A" w:rsidTr="004616F0">
        <w:trPr>
          <w:trHeight w:val="439"/>
          <w:jc w:val="center"/>
        </w:trPr>
        <w:tc>
          <w:tcPr>
            <w:tcW w:w="2263" w:type="dxa"/>
            <w:vAlign w:val="center"/>
          </w:tcPr>
          <w:p w:rsidR="00570D1A" w:rsidRDefault="00570D1A" w:rsidP="00062506">
            <w:pPr>
              <w:spacing w:after="0" w:line="240" w:lineRule="auto"/>
              <w:jc w:val="center"/>
              <w:rPr>
                <w:rFonts w:ascii="Tahoma" w:hAnsi="Tahoma" w:cs="Tahoma"/>
                <w:sz w:val="24"/>
                <w:szCs w:val="24"/>
              </w:rPr>
            </w:pP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Sum of forces</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Sum of moments</w:t>
            </w:r>
          </w:p>
        </w:tc>
        <w:tc>
          <w:tcPr>
            <w:tcW w:w="2268" w:type="dxa"/>
            <w:vAlign w:val="center"/>
          </w:tcPr>
          <w:p w:rsidR="00570D1A" w:rsidRDefault="004616F0" w:rsidP="00062506">
            <w:pPr>
              <w:spacing w:after="0" w:line="240" w:lineRule="auto"/>
              <w:jc w:val="center"/>
              <w:rPr>
                <w:rFonts w:ascii="Tahoma" w:hAnsi="Tahoma" w:cs="Tahoma"/>
                <w:sz w:val="24"/>
                <w:szCs w:val="24"/>
              </w:rPr>
            </w:pPr>
            <w:r>
              <w:rPr>
                <w:rFonts w:ascii="Tahoma" w:hAnsi="Tahoma" w:cs="Tahoma"/>
                <w:sz w:val="24"/>
                <w:szCs w:val="24"/>
              </w:rPr>
              <w:t>E.g.</w:t>
            </w:r>
          </w:p>
        </w:tc>
      </w:tr>
      <w:tr w:rsidR="00570D1A" w:rsidTr="004616F0">
        <w:trPr>
          <w:trHeight w:hRule="exact" w:val="1134"/>
          <w:jc w:val="center"/>
        </w:trPr>
        <w:tc>
          <w:tcPr>
            <w:tcW w:w="2263"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Equilibrium</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0</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0</w:t>
            </w:r>
          </w:p>
        </w:tc>
        <w:tc>
          <w:tcPr>
            <w:tcW w:w="2268" w:type="dxa"/>
            <w:vAlign w:val="center"/>
          </w:tcPr>
          <w:p w:rsidR="00570D1A" w:rsidRDefault="006B7544" w:rsidP="00062506">
            <w:pPr>
              <w:spacing w:after="0" w:line="240" w:lineRule="auto"/>
              <w:jc w:val="center"/>
              <w:rPr>
                <w:rFonts w:ascii="Tahoma" w:hAnsi="Tahoma" w:cs="Tahoma"/>
                <w:sz w:val="24"/>
                <w:szCs w:val="24"/>
              </w:rPr>
            </w:pPr>
            <w:r>
              <w:rPr>
                <w:rFonts w:ascii="Tahoma" w:hAnsi="Tahoma" w:cs="Tahoma"/>
                <w:noProof/>
                <w:sz w:val="24"/>
                <w:szCs w:val="24"/>
                <w:lang w:eastAsia="en-GB"/>
              </w:rPr>
              <w:drawing>
                <wp:inline distT="0" distB="0" distL="0" distR="0" wp14:anchorId="39ED7A78" wp14:editId="66802961">
                  <wp:extent cx="1245870" cy="72009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om2.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45870" cy="720090"/>
                          </a:xfrm>
                          <a:prstGeom prst="rect">
                            <a:avLst/>
                          </a:prstGeom>
                        </pic:spPr>
                      </pic:pic>
                    </a:graphicData>
                  </a:graphic>
                </wp:inline>
              </w:drawing>
            </w:r>
          </w:p>
        </w:tc>
      </w:tr>
      <w:tr w:rsidR="00570D1A" w:rsidTr="004616F0">
        <w:trPr>
          <w:trHeight w:hRule="exact" w:val="1134"/>
          <w:jc w:val="center"/>
        </w:trPr>
        <w:tc>
          <w:tcPr>
            <w:tcW w:w="2263"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Move and turn</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 xml:space="preserve">Not </w:t>
            </w:r>
            <w:r w:rsidR="004616F0">
              <w:rPr>
                <w:rFonts w:ascii="Tahoma" w:hAnsi="Tahoma" w:cs="Tahoma"/>
                <w:sz w:val="24"/>
                <w:szCs w:val="24"/>
              </w:rPr>
              <w:t>zero</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Not zero</w:t>
            </w:r>
          </w:p>
        </w:tc>
        <w:tc>
          <w:tcPr>
            <w:tcW w:w="2268" w:type="dxa"/>
            <w:vAlign w:val="center"/>
          </w:tcPr>
          <w:p w:rsidR="00570D1A" w:rsidRDefault="006B7544" w:rsidP="00062506">
            <w:pPr>
              <w:spacing w:after="0" w:line="240" w:lineRule="auto"/>
              <w:jc w:val="center"/>
              <w:rPr>
                <w:rFonts w:ascii="Tahoma" w:hAnsi="Tahoma" w:cs="Tahoma"/>
                <w:sz w:val="24"/>
                <w:szCs w:val="24"/>
              </w:rPr>
            </w:pPr>
            <w:r>
              <w:rPr>
                <w:rFonts w:ascii="Tahoma" w:hAnsi="Tahoma" w:cs="Tahoma"/>
                <w:noProof/>
                <w:sz w:val="24"/>
                <w:szCs w:val="24"/>
                <w:lang w:eastAsia="en-GB"/>
              </w:rPr>
              <w:drawing>
                <wp:inline distT="0" distB="0" distL="0" distR="0" wp14:anchorId="136493AB" wp14:editId="1481CD08">
                  <wp:extent cx="1195705" cy="720090"/>
                  <wp:effectExtent l="0" t="0" r="444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m1.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95705" cy="720090"/>
                          </a:xfrm>
                          <a:prstGeom prst="rect">
                            <a:avLst/>
                          </a:prstGeom>
                        </pic:spPr>
                      </pic:pic>
                    </a:graphicData>
                  </a:graphic>
                </wp:inline>
              </w:drawing>
            </w:r>
          </w:p>
        </w:tc>
      </w:tr>
      <w:tr w:rsidR="00570D1A" w:rsidTr="004616F0">
        <w:trPr>
          <w:trHeight w:hRule="exact" w:val="1134"/>
          <w:jc w:val="center"/>
        </w:trPr>
        <w:tc>
          <w:tcPr>
            <w:tcW w:w="2263" w:type="dxa"/>
            <w:vAlign w:val="center"/>
          </w:tcPr>
          <w:p w:rsidR="004616F0" w:rsidRDefault="004616F0" w:rsidP="00062506">
            <w:pPr>
              <w:spacing w:after="0" w:line="240" w:lineRule="auto"/>
              <w:jc w:val="center"/>
              <w:rPr>
                <w:rFonts w:ascii="Tahoma" w:hAnsi="Tahoma" w:cs="Tahoma"/>
                <w:sz w:val="24"/>
                <w:szCs w:val="24"/>
              </w:rPr>
            </w:pPr>
            <w:r>
              <w:rPr>
                <w:rFonts w:ascii="Tahoma" w:hAnsi="Tahoma" w:cs="Tahoma"/>
                <w:sz w:val="24"/>
                <w:szCs w:val="24"/>
              </w:rPr>
              <w:t xml:space="preserve">Turn only </w:t>
            </w:r>
          </w:p>
          <w:p w:rsidR="00570D1A" w:rsidRDefault="00570D1A" w:rsidP="00062506">
            <w:pPr>
              <w:spacing w:after="0" w:line="240" w:lineRule="auto"/>
              <w:jc w:val="center"/>
              <w:rPr>
                <w:rFonts w:ascii="Tahoma" w:hAnsi="Tahoma" w:cs="Tahoma"/>
                <w:sz w:val="24"/>
                <w:szCs w:val="24"/>
              </w:rPr>
            </w:pPr>
            <w:r w:rsidRPr="004616F0">
              <w:rPr>
                <w:rFonts w:ascii="Tahoma" w:hAnsi="Tahoma" w:cs="Tahoma"/>
                <w:sz w:val="20"/>
                <w:szCs w:val="24"/>
              </w:rPr>
              <w:t>(forces are ‘a couple’)</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0</w:t>
            </w:r>
          </w:p>
        </w:tc>
        <w:tc>
          <w:tcPr>
            <w:tcW w:w="2268" w:type="dxa"/>
            <w:vAlign w:val="center"/>
          </w:tcPr>
          <w:p w:rsidR="00570D1A" w:rsidRDefault="00570D1A" w:rsidP="00062506">
            <w:pPr>
              <w:spacing w:after="0" w:line="240" w:lineRule="auto"/>
              <w:jc w:val="center"/>
              <w:rPr>
                <w:rFonts w:ascii="Tahoma" w:hAnsi="Tahoma" w:cs="Tahoma"/>
                <w:sz w:val="24"/>
                <w:szCs w:val="24"/>
              </w:rPr>
            </w:pPr>
            <w:r>
              <w:rPr>
                <w:rFonts w:ascii="Tahoma" w:hAnsi="Tahoma" w:cs="Tahoma"/>
                <w:sz w:val="24"/>
                <w:szCs w:val="24"/>
              </w:rPr>
              <w:t>Not zero</w:t>
            </w:r>
          </w:p>
        </w:tc>
        <w:tc>
          <w:tcPr>
            <w:tcW w:w="2268" w:type="dxa"/>
            <w:vAlign w:val="center"/>
          </w:tcPr>
          <w:p w:rsidR="00570D1A" w:rsidRDefault="004616F0" w:rsidP="00062506">
            <w:pPr>
              <w:spacing w:after="0" w:line="240" w:lineRule="auto"/>
              <w:jc w:val="center"/>
              <w:rPr>
                <w:rFonts w:ascii="Tahoma" w:hAnsi="Tahoma" w:cs="Tahoma"/>
                <w:sz w:val="24"/>
                <w:szCs w:val="24"/>
              </w:rPr>
            </w:pPr>
            <w:r>
              <w:rPr>
                <w:rFonts w:ascii="Tahoma" w:hAnsi="Tahoma" w:cs="Tahoma"/>
                <w:noProof/>
                <w:sz w:val="24"/>
                <w:szCs w:val="24"/>
                <w:lang w:eastAsia="en-GB"/>
              </w:rPr>
              <w:drawing>
                <wp:inline distT="0" distB="0" distL="0" distR="0">
                  <wp:extent cx="1181100" cy="7200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om3.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81100" cy="720090"/>
                          </a:xfrm>
                          <a:prstGeom prst="rect">
                            <a:avLst/>
                          </a:prstGeom>
                        </pic:spPr>
                      </pic:pic>
                    </a:graphicData>
                  </a:graphic>
                </wp:inline>
              </w:drawing>
            </w:r>
          </w:p>
        </w:tc>
      </w:tr>
    </w:tbl>
    <w:p w:rsidR="00533359" w:rsidRPr="00F512C4" w:rsidRDefault="00A849BC" w:rsidP="00062506">
      <w:pPr>
        <w:spacing w:after="0" w:line="240" w:lineRule="auto"/>
        <w:rPr>
          <w:rFonts w:ascii="Tahoma" w:hAnsi="Tahoma" w:cs="Tahoma"/>
          <w:sz w:val="24"/>
          <w:szCs w:val="24"/>
        </w:rPr>
      </w:pPr>
      <w:r>
        <w:rPr>
          <w:rFonts w:ascii="Tahoma" w:hAnsi="Tahoma" w:cs="Tahoma"/>
          <w:sz w:val="24"/>
          <w:szCs w:val="24"/>
        </w:rPr>
        <w:t xml:space="preserve"> </w:t>
      </w:r>
    </w:p>
    <w:p w:rsidR="00E01CD6" w:rsidRPr="009A7004" w:rsidRDefault="00E01CD6" w:rsidP="00062506">
      <w:pPr>
        <w:spacing w:after="0" w:line="240" w:lineRule="auto"/>
        <w:rPr>
          <w:rFonts w:ascii="Tahoma" w:hAnsi="Tahoma" w:cs="Tahoma"/>
          <w:b/>
          <w:sz w:val="24"/>
          <w:szCs w:val="24"/>
        </w:rPr>
      </w:pPr>
      <w:r w:rsidRPr="00756463">
        <w:rPr>
          <w:rFonts w:ascii="Tahoma" w:hAnsi="Tahoma" w:cs="Tahoma"/>
          <w:b/>
          <w:sz w:val="24"/>
          <w:szCs w:val="24"/>
        </w:rPr>
        <w:t>Centre of Mass</w:t>
      </w:r>
    </w:p>
    <w:p w:rsidR="00E01CD6" w:rsidRDefault="00E01CD6" w:rsidP="00062506">
      <w:pPr>
        <w:spacing w:after="0" w:line="240" w:lineRule="auto"/>
        <w:rPr>
          <w:rFonts w:ascii="Tahoma" w:hAnsi="Tahoma" w:cs="Tahoma"/>
          <w:sz w:val="24"/>
          <w:szCs w:val="24"/>
        </w:rPr>
      </w:pPr>
    </w:p>
    <w:p w:rsidR="00E01CD6" w:rsidRPr="002B447F" w:rsidRDefault="002B447F" w:rsidP="00062506">
      <w:pPr>
        <w:spacing w:after="0" w:line="240" w:lineRule="auto"/>
        <w:jc w:val="center"/>
        <w:rPr>
          <w:rFonts w:ascii="Tahoma" w:hAnsi="Tahoma" w:cs="Tahoma"/>
          <w:sz w:val="24"/>
          <w:szCs w:val="24"/>
        </w:rPr>
      </w:pPr>
      <m:oMathPara>
        <m:oMath>
          <m:r>
            <w:rPr>
              <w:rFonts w:ascii="Cambria Math" w:hAnsi="Cambria Math" w:cs="Tahoma"/>
              <w:sz w:val="24"/>
              <w:szCs w:val="24"/>
            </w:rPr>
            <m:t>centre of mass=</m:t>
          </m:r>
          <m:acc>
            <m:accPr>
              <m:chr m:val="̅"/>
              <m:ctrlPr>
                <w:rPr>
                  <w:rFonts w:ascii="Cambria Math" w:hAnsi="Cambria Math" w:cs="Tahoma"/>
                  <w:i/>
                  <w:sz w:val="24"/>
                  <w:szCs w:val="24"/>
                </w:rPr>
              </m:ctrlPr>
            </m:accPr>
            <m:e>
              <m:r>
                <w:rPr>
                  <w:rFonts w:ascii="Cambria Math" w:hAnsi="Cambria Math" w:cs="Tahoma"/>
                  <w:sz w:val="24"/>
                  <w:szCs w:val="24"/>
                </w:rPr>
                <m:t>R</m:t>
              </m:r>
            </m:e>
          </m:acc>
          <m:r>
            <w:rPr>
              <w:rFonts w:ascii="Cambria Math" w:hAnsi="Cambria Math" w:cs="Tahoma"/>
              <w:sz w:val="24"/>
              <w:szCs w:val="24"/>
            </w:rPr>
            <m:t>=</m:t>
          </m:r>
          <m:f>
            <m:fPr>
              <m:ctrlPr>
                <w:rPr>
                  <w:rFonts w:ascii="Cambria Math" w:hAnsi="Cambria Math" w:cs="Tahoma"/>
                  <w:i/>
                  <w:sz w:val="24"/>
                  <w:szCs w:val="24"/>
                </w:rPr>
              </m:ctrlPr>
            </m:fPr>
            <m:num>
              <m:nary>
                <m:naryPr>
                  <m:chr m:val="∑"/>
                  <m:limLoc m:val="undOvr"/>
                  <m:subHide m:val="1"/>
                  <m:supHide m:val="1"/>
                  <m:ctrlPr>
                    <w:rPr>
                      <w:rFonts w:ascii="Cambria Math" w:hAnsi="Cambria Math" w:cs="Tahoma"/>
                      <w:i/>
                      <w:sz w:val="24"/>
                      <w:szCs w:val="24"/>
                    </w:rPr>
                  </m:ctrlPr>
                </m:naryPr>
                <m:sub/>
                <m:sup/>
                <m:e>
                  <m:d>
                    <m:dPr>
                      <m:ctrlPr>
                        <w:rPr>
                          <w:rFonts w:ascii="Cambria Math" w:hAnsi="Cambria Math" w:cs="Tahoma"/>
                          <w:i/>
                          <w:sz w:val="24"/>
                          <w:szCs w:val="24"/>
                        </w:rPr>
                      </m:ctrlPr>
                    </m:dPr>
                    <m:e>
                      <m:r>
                        <w:rPr>
                          <w:rFonts w:ascii="Cambria Math" w:hAnsi="Cambria Math" w:cs="Tahoma"/>
                          <w:sz w:val="24"/>
                          <w:szCs w:val="24"/>
                        </w:rPr>
                        <m:t>mass×distance</m:t>
                      </m:r>
                    </m:e>
                  </m:d>
                </m:e>
              </m:nary>
            </m:num>
            <m:den>
              <m:nary>
                <m:naryPr>
                  <m:chr m:val="∑"/>
                  <m:limLoc m:val="undOvr"/>
                  <m:subHide m:val="1"/>
                  <m:supHide m:val="1"/>
                  <m:ctrlPr>
                    <w:rPr>
                      <w:rFonts w:ascii="Cambria Math" w:hAnsi="Cambria Math" w:cs="Tahoma"/>
                      <w:i/>
                      <w:sz w:val="24"/>
                      <w:szCs w:val="24"/>
                    </w:rPr>
                  </m:ctrlPr>
                </m:naryPr>
                <m:sub/>
                <m:sup/>
                <m:e>
                  <m:r>
                    <w:rPr>
                      <w:rFonts w:ascii="Cambria Math" w:hAnsi="Cambria Math" w:cs="Tahoma"/>
                      <w:sz w:val="24"/>
                      <w:szCs w:val="24"/>
                    </w:rPr>
                    <m:t>distances</m:t>
                  </m:r>
                </m:e>
              </m:nary>
            </m:den>
          </m:f>
          <m:r>
            <w:rPr>
              <w:rFonts w:ascii="Cambria Math" w:hAnsi="Cambria Math" w:cs="Tahoma"/>
              <w:sz w:val="24"/>
              <w:szCs w:val="24"/>
            </w:rPr>
            <m:t>=</m:t>
          </m:r>
          <m:f>
            <m:fPr>
              <m:ctrlPr>
                <w:rPr>
                  <w:rFonts w:ascii="Cambria Math" w:hAnsi="Cambria Math" w:cs="Tahoma"/>
                  <w:i/>
                  <w:sz w:val="24"/>
                  <w:szCs w:val="24"/>
                </w:rPr>
              </m:ctrlPr>
            </m:fPr>
            <m:num>
              <m:nary>
                <m:naryPr>
                  <m:chr m:val="∑"/>
                  <m:limLoc m:val="undOvr"/>
                  <m:subHide m:val="1"/>
                  <m:supHide m:val="1"/>
                  <m:ctrlPr>
                    <w:rPr>
                      <w:rFonts w:ascii="Cambria Math" w:hAnsi="Cambria Math" w:cs="Tahoma"/>
                      <w:i/>
                      <w:sz w:val="24"/>
                      <w:szCs w:val="24"/>
                    </w:rPr>
                  </m:ctrlPr>
                </m:naryPr>
                <m:sub/>
                <m:sup/>
                <m:e>
                  <m:r>
                    <w:rPr>
                      <w:rFonts w:ascii="Cambria Math" w:hAnsi="Cambria Math" w:cs="Tahoma"/>
                      <w:sz w:val="24"/>
                      <w:szCs w:val="24"/>
                    </w:rPr>
                    <m:t>mr</m:t>
                  </m:r>
                </m:e>
              </m:nary>
            </m:num>
            <m:den>
              <m:nary>
                <m:naryPr>
                  <m:chr m:val="∑"/>
                  <m:limLoc m:val="undOvr"/>
                  <m:subHide m:val="1"/>
                  <m:supHide m:val="1"/>
                  <m:ctrlPr>
                    <w:rPr>
                      <w:rFonts w:ascii="Cambria Math" w:hAnsi="Cambria Math" w:cs="Tahoma"/>
                      <w:i/>
                      <w:sz w:val="24"/>
                      <w:szCs w:val="24"/>
                    </w:rPr>
                  </m:ctrlPr>
                </m:naryPr>
                <m:sub/>
                <m:sup/>
                <m:e>
                  <m:r>
                    <w:rPr>
                      <w:rFonts w:ascii="Cambria Math" w:hAnsi="Cambria Math" w:cs="Tahoma"/>
                      <w:sz w:val="24"/>
                      <w:szCs w:val="24"/>
                    </w:rPr>
                    <m:t>r</m:t>
                  </m:r>
                </m:e>
              </m:nary>
            </m:den>
          </m:f>
          <m:r>
            <m:rPr>
              <m:sty m:val="bi"/>
            </m:rPr>
            <w:rPr>
              <w:rFonts w:ascii="Cambria Math" w:hAnsi="Cambria Math" w:cs="Tahoma"/>
              <w:sz w:val="24"/>
              <w:szCs w:val="24"/>
            </w:rPr>
            <m:t>≈</m:t>
          </m:r>
          <m:f>
            <m:fPr>
              <m:ctrlPr>
                <w:rPr>
                  <w:rFonts w:ascii="Cambria Math" w:hAnsi="Cambria Math" w:cs="Tahoma"/>
                  <w:i/>
                  <w:sz w:val="24"/>
                  <w:szCs w:val="24"/>
                </w:rPr>
              </m:ctrlPr>
            </m:fPr>
            <m:num>
              <m:nary>
                <m:naryPr>
                  <m:chr m:val="∑"/>
                  <m:limLoc m:val="undOvr"/>
                  <m:subHide m:val="1"/>
                  <m:supHide m:val="1"/>
                  <m:ctrlPr>
                    <w:rPr>
                      <w:rFonts w:ascii="Cambria Math" w:hAnsi="Cambria Math" w:cs="Tahoma"/>
                      <w:i/>
                      <w:sz w:val="24"/>
                      <w:szCs w:val="24"/>
                    </w:rPr>
                  </m:ctrlPr>
                </m:naryPr>
                <m:sub/>
                <m:sup/>
                <m:e>
                  <m:sSup>
                    <m:sSupPr>
                      <m:ctrlPr>
                        <w:rPr>
                          <w:rFonts w:ascii="Cambria Math" w:hAnsi="Cambria Math" w:cs="Tahoma"/>
                          <w:i/>
                          <w:sz w:val="24"/>
                          <w:szCs w:val="24"/>
                        </w:rPr>
                      </m:ctrlPr>
                    </m:sSupPr>
                    <m:e>
                      <m:r>
                        <w:rPr>
                          <w:rFonts w:ascii="Cambria Math" w:hAnsi="Cambria Math" w:cs="Tahoma"/>
                          <w:sz w:val="24"/>
                          <w:szCs w:val="24"/>
                        </w:rPr>
                        <m:t>moments</m:t>
                      </m:r>
                    </m:e>
                    <m:sup>
                      <m:r>
                        <w:rPr>
                          <w:rFonts w:ascii="Cambria Math" w:hAnsi="Cambria Math" w:cs="Tahoma"/>
                          <w:sz w:val="24"/>
                          <w:szCs w:val="24"/>
                        </w:rPr>
                        <m:t>*</m:t>
                      </m:r>
                    </m:sup>
                  </m:sSup>
                </m:e>
              </m:nary>
            </m:num>
            <m:den>
              <m:nary>
                <m:naryPr>
                  <m:chr m:val="∑"/>
                  <m:limLoc m:val="undOvr"/>
                  <m:subHide m:val="1"/>
                  <m:supHide m:val="1"/>
                  <m:ctrlPr>
                    <w:rPr>
                      <w:rFonts w:ascii="Cambria Math" w:hAnsi="Cambria Math" w:cs="Tahoma"/>
                      <w:i/>
                      <w:sz w:val="24"/>
                      <w:szCs w:val="24"/>
                    </w:rPr>
                  </m:ctrlPr>
                </m:naryPr>
                <m:sub/>
                <m:sup/>
                <m:e>
                  <m:r>
                    <w:rPr>
                      <w:rFonts w:ascii="Cambria Math" w:hAnsi="Cambria Math" w:cs="Tahoma"/>
                      <w:sz w:val="24"/>
                      <w:szCs w:val="24"/>
                    </w:rPr>
                    <m:t>distances</m:t>
                  </m:r>
                </m:e>
              </m:nary>
            </m:den>
          </m:f>
        </m:oMath>
      </m:oMathPara>
    </w:p>
    <w:p w:rsidR="002B447F" w:rsidRDefault="002B447F" w:rsidP="00062506">
      <w:pPr>
        <w:spacing w:after="0" w:line="240" w:lineRule="auto"/>
        <w:rPr>
          <w:rFonts w:ascii="Tahoma" w:hAnsi="Tahoma" w:cs="Tahoma"/>
          <w:sz w:val="24"/>
          <w:szCs w:val="24"/>
        </w:rPr>
      </w:pPr>
    </w:p>
    <w:p w:rsidR="008B5DAC" w:rsidRDefault="008B5DAC" w:rsidP="00062506">
      <w:pPr>
        <w:spacing w:after="0" w:line="240" w:lineRule="auto"/>
        <w:rPr>
          <w:rFonts w:ascii="Tahoma" w:hAnsi="Tahoma" w:cs="Tahoma"/>
          <w:sz w:val="24"/>
          <w:szCs w:val="24"/>
        </w:rPr>
      </w:pPr>
      <w:r>
        <w:rPr>
          <w:rFonts w:ascii="Tahoma" w:hAnsi="Tahoma" w:cs="Tahoma"/>
          <w:sz w:val="24"/>
          <w:szCs w:val="24"/>
        </w:rPr>
        <w:t>*ignoring gravity!</w:t>
      </w:r>
    </w:p>
    <w:p w:rsidR="008B5DAC" w:rsidRDefault="008B5DAC" w:rsidP="00062506">
      <w:pPr>
        <w:spacing w:after="0" w:line="240" w:lineRule="auto"/>
        <w:rPr>
          <w:rFonts w:ascii="Tahoma" w:hAnsi="Tahoma" w:cs="Tahoma"/>
          <w:sz w:val="24"/>
          <w:szCs w:val="24"/>
        </w:rPr>
      </w:pPr>
    </w:p>
    <w:p w:rsidR="002B447F" w:rsidRPr="008B5DAC" w:rsidRDefault="002B447F" w:rsidP="00062506">
      <w:pPr>
        <w:pStyle w:val="ListParagraph"/>
        <w:numPr>
          <w:ilvl w:val="0"/>
          <w:numId w:val="1"/>
        </w:numPr>
        <w:spacing w:after="0" w:line="240" w:lineRule="auto"/>
        <w:rPr>
          <w:rFonts w:ascii="Tahoma" w:hAnsi="Tahoma" w:cs="Tahoma"/>
          <w:sz w:val="24"/>
          <w:szCs w:val="24"/>
        </w:rPr>
      </w:pPr>
      <w:r w:rsidRPr="008B5DAC">
        <w:rPr>
          <w:rFonts w:ascii="Tahoma" w:hAnsi="Tahoma" w:cs="Tahoma"/>
          <w:sz w:val="24"/>
          <w:szCs w:val="24"/>
        </w:rPr>
        <w:t>Uniform rod = centre</w:t>
      </w:r>
    </w:p>
    <w:p w:rsidR="002B447F" w:rsidRPr="008B5DAC" w:rsidRDefault="002B447F" w:rsidP="00062506">
      <w:pPr>
        <w:pStyle w:val="ListParagraph"/>
        <w:numPr>
          <w:ilvl w:val="0"/>
          <w:numId w:val="1"/>
        </w:numPr>
        <w:spacing w:after="0" w:line="240" w:lineRule="auto"/>
        <w:rPr>
          <w:rFonts w:ascii="Tahoma" w:hAnsi="Tahoma" w:cs="Tahoma"/>
          <w:sz w:val="24"/>
          <w:szCs w:val="24"/>
        </w:rPr>
      </w:pPr>
      <w:r w:rsidRPr="008B5DAC">
        <w:rPr>
          <w:rFonts w:ascii="Tahoma" w:hAnsi="Tahoma" w:cs="Tahoma"/>
          <w:sz w:val="24"/>
          <w:szCs w:val="24"/>
        </w:rPr>
        <w:t>Uniform rectangular lamina = centre</w:t>
      </w:r>
    </w:p>
    <w:p w:rsidR="002B447F" w:rsidRPr="008B5DAC" w:rsidRDefault="002B447F" w:rsidP="00062506">
      <w:pPr>
        <w:pStyle w:val="ListParagraph"/>
        <w:numPr>
          <w:ilvl w:val="0"/>
          <w:numId w:val="1"/>
        </w:numPr>
        <w:spacing w:after="0" w:line="240" w:lineRule="auto"/>
        <w:rPr>
          <w:rFonts w:ascii="Tahoma" w:hAnsi="Tahoma" w:cs="Tahoma"/>
          <w:sz w:val="24"/>
          <w:szCs w:val="24"/>
        </w:rPr>
      </w:pPr>
      <w:r w:rsidRPr="008B5DAC">
        <w:rPr>
          <w:rFonts w:ascii="Tahoma" w:hAnsi="Tahoma" w:cs="Tahoma"/>
          <w:sz w:val="24"/>
          <w:szCs w:val="24"/>
        </w:rPr>
        <w:t>Uniform circular lamina = centre</w:t>
      </w:r>
    </w:p>
    <w:p w:rsidR="002B447F" w:rsidRPr="008B5DAC" w:rsidRDefault="002B447F" w:rsidP="00062506">
      <w:pPr>
        <w:pStyle w:val="ListParagraph"/>
        <w:numPr>
          <w:ilvl w:val="0"/>
          <w:numId w:val="1"/>
        </w:numPr>
        <w:spacing w:after="0" w:line="240" w:lineRule="auto"/>
        <w:rPr>
          <w:rFonts w:ascii="Tahoma" w:hAnsi="Tahoma" w:cs="Tahoma"/>
          <w:sz w:val="24"/>
          <w:szCs w:val="24"/>
        </w:rPr>
      </w:pPr>
      <w:r w:rsidRPr="008B5DAC">
        <w:rPr>
          <w:rFonts w:ascii="Tahoma" w:hAnsi="Tahoma" w:cs="Tahoma"/>
          <w:sz w:val="24"/>
          <w:szCs w:val="24"/>
        </w:rPr>
        <w:t xml:space="preserve">Uniform triangular lamina = </w:t>
      </w:r>
      <w:r w:rsidR="00757BCD" w:rsidRPr="008B5DAC">
        <w:rPr>
          <w:rFonts w:ascii="Tahoma" w:hAnsi="Tahoma" w:cs="Tahoma"/>
          <w:sz w:val="24"/>
          <w:szCs w:val="24"/>
        </w:rPr>
        <w:t xml:space="preserve">on </w:t>
      </w:r>
      <w:r w:rsidRPr="008B5DAC">
        <w:rPr>
          <w:rFonts w:ascii="Tahoma" w:hAnsi="Tahoma" w:cs="Tahoma"/>
          <w:sz w:val="24"/>
          <w:szCs w:val="24"/>
        </w:rPr>
        <w:t>median line</w:t>
      </w:r>
      <w:r w:rsidR="00757BCD" w:rsidRPr="008B5DAC">
        <w:rPr>
          <w:rFonts w:ascii="Tahoma" w:hAnsi="Tahoma" w:cs="Tahoma"/>
          <w:sz w:val="24"/>
          <w:szCs w:val="24"/>
        </w:rPr>
        <w:t>, vertex: base = 2:1</w:t>
      </w:r>
    </w:p>
    <w:p w:rsidR="002B447F" w:rsidRPr="008B5DAC" w:rsidRDefault="00757BCD" w:rsidP="00062506">
      <w:pPr>
        <w:pStyle w:val="ListParagraph"/>
        <w:numPr>
          <w:ilvl w:val="0"/>
          <w:numId w:val="1"/>
        </w:numPr>
        <w:spacing w:after="0" w:line="240" w:lineRule="auto"/>
        <w:rPr>
          <w:rFonts w:ascii="Tahoma" w:hAnsi="Tahoma" w:cs="Tahoma"/>
          <w:b/>
          <w:sz w:val="24"/>
          <w:szCs w:val="24"/>
        </w:rPr>
      </w:pPr>
      <w:r w:rsidRPr="008B5DAC">
        <w:rPr>
          <w:rFonts w:ascii="Tahoma" w:hAnsi="Tahoma" w:cs="Tahoma"/>
          <w:sz w:val="24"/>
          <w:szCs w:val="24"/>
        </w:rPr>
        <w:t xml:space="preserve">Uniform semi-circular lamina = on line of symmetry where </w:t>
      </w:r>
      <m:oMath>
        <m:r>
          <w:rPr>
            <w:rFonts w:ascii="Cambria Math" w:hAnsi="Cambria Math" w:cs="Tahoma"/>
            <w:sz w:val="24"/>
            <w:szCs w:val="24"/>
          </w:rPr>
          <m:t>h=</m:t>
        </m:r>
        <m:f>
          <m:fPr>
            <m:ctrlPr>
              <w:rPr>
                <w:rFonts w:ascii="Cambria Math" w:hAnsi="Cambria Math" w:cs="Tahoma"/>
                <w:i/>
                <w:sz w:val="24"/>
                <w:szCs w:val="24"/>
              </w:rPr>
            </m:ctrlPr>
          </m:fPr>
          <m:num>
            <m:r>
              <w:rPr>
                <w:rFonts w:ascii="Cambria Math" w:hAnsi="Cambria Math" w:cs="Tahoma"/>
                <w:sz w:val="24"/>
                <w:szCs w:val="24"/>
              </w:rPr>
              <m:t>4r</m:t>
            </m:r>
          </m:num>
          <m:den>
            <m:r>
              <w:rPr>
                <w:rFonts w:ascii="Cambria Math" w:hAnsi="Cambria Math" w:cs="Tahoma"/>
                <w:sz w:val="24"/>
                <w:szCs w:val="24"/>
              </w:rPr>
              <m:t>3π</m:t>
            </m:r>
          </m:den>
        </m:f>
      </m:oMath>
    </w:p>
    <w:p w:rsidR="00757BCD" w:rsidRDefault="00757BCD" w:rsidP="00062506">
      <w:pPr>
        <w:spacing w:after="0" w:line="240" w:lineRule="auto"/>
        <w:rPr>
          <w:rFonts w:ascii="Tahoma" w:hAnsi="Tahoma" w:cs="Tahoma"/>
          <w:b/>
          <w:sz w:val="24"/>
          <w:szCs w:val="24"/>
        </w:rPr>
      </w:pPr>
    </w:p>
    <w:p w:rsidR="00757BCD" w:rsidRDefault="00757BCD" w:rsidP="00062506">
      <w:pPr>
        <w:spacing w:after="0" w:line="240" w:lineRule="auto"/>
        <w:rPr>
          <w:rFonts w:ascii="Tahoma" w:hAnsi="Tahoma" w:cs="Tahoma"/>
          <w:sz w:val="24"/>
          <w:szCs w:val="24"/>
        </w:rPr>
      </w:pPr>
      <w:r w:rsidRPr="00757BCD">
        <w:rPr>
          <w:rFonts w:ascii="Tahoma" w:hAnsi="Tahoma" w:cs="Tahoma"/>
          <w:sz w:val="24"/>
          <w:szCs w:val="24"/>
        </w:rPr>
        <w:t xml:space="preserve">To find centre of mass </w:t>
      </w:r>
      <w:r>
        <w:rPr>
          <w:rFonts w:ascii="Tahoma" w:hAnsi="Tahoma" w:cs="Tahoma"/>
          <w:sz w:val="24"/>
          <w:szCs w:val="24"/>
        </w:rPr>
        <w:t>of composite body, find centre of mass of each composite then find centre of mass of these.</w:t>
      </w:r>
    </w:p>
    <w:p w:rsidR="00757BCD" w:rsidRPr="00757BCD" w:rsidRDefault="00757BCD" w:rsidP="00062506">
      <w:pPr>
        <w:spacing w:after="0" w:line="240" w:lineRule="auto"/>
        <w:rPr>
          <w:rFonts w:ascii="Tahoma" w:hAnsi="Tahoma" w:cs="Tahoma"/>
          <w:sz w:val="24"/>
          <w:szCs w:val="24"/>
        </w:rPr>
      </w:pPr>
    </w:p>
    <w:p w:rsidR="006401F9" w:rsidRDefault="006401F9" w:rsidP="00062506">
      <w:pPr>
        <w:spacing w:after="0" w:line="240" w:lineRule="auto"/>
        <w:rPr>
          <w:rFonts w:ascii="Tahoma" w:hAnsi="Tahoma" w:cs="Tahoma"/>
          <w:b/>
          <w:sz w:val="24"/>
          <w:szCs w:val="24"/>
        </w:rPr>
      </w:pPr>
    </w:p>
    <w:p w:rsidR="00E01CD6" w:rsidRPr="009A7004" w:rsidRDefault="00E01CD6" w:rsidP="00062506">
      <w:pPr>
        <w:spacing w:after="0" w:line="240" w:lineRule="auto"/>
        <w:rPr>
          <w:rFonts w:ascii="Tahoma" w:hAnsi="Tahoma" w:cs="Tahoma"/>
          <w:b/>
          <w:sz w:val="24"/>
          <w:szCs w:val="24"/>
        </w:rPr>
      </w:pPr>
      <w:r w:rsidRPr="00756463">
        <w:rPr>
          <w:rFonts w:ascii="Tahoma" w:hAnsi="Tahoma" w:cs="Tahoma"/>
          <w:b/>
          <w:sz w:val="24"/>
          <w:szCs w:val="24"/>
        </w:rPr>
        <w:t>Work, Energy, Power</w:t>
      </w:r>
    </w:p>
    <w:p w:rsidR="00E01CD6" w:rsidRPr="00F512C4" w:rsidRDefault="00E01CD6" w:rsidP="00062506">
      <w:pPr>
        <w:spacing w:after="0" w:line="240" w:lineRule="auto"/>
        <w:rPr>
          <w:rFonts w:ascii="Tahoma" w:hAnsi="Tahoma" w:cs="Tahoma"/>
          <w:sz w:val="24"/>
          <w:szCs w:val="24"/>
        </w:rPr>
      </w:pPr>
    </w:p>
    <w:p w:rsidR="009919BD" w:rsidRDefault="009919BD" w:rsidP="00062506">
      <w:pPr>
        <w:spacing w:after="0" w:line="240" w:lineRule="auto"/>
        <w:jc w:val="center"/>
        <w:rPr>
          <w:rFonts w:ascii="Tahoma" w:hAnsi="Tahoma" w:cs="Tahoma"/>
          <w:sz w:val="24"/>
          <w:szCs w:val="24"/>
        </w:rPr>
      </w:pPr>
      <m:oMath>
        <m:r>
          <w:rPr>
            <w:rFonts w:ascii="Cambria Math" w:hAnsi="Cambria Math" w:cs="Tahoma"/>
            <w:sz w:val="24"/>
            <w:szCs w:val="24"/>
          </w:rPr>
          <m:t>work done=W=Fs</m:t>
        </m:r>
      </m:oMath>
      <w:r>
        <w:rPr>
          <w:rFonts w:ascii="Tahoma" w:hAnsi="Tahoma" w:cs="Tahoma"/>
          <w:sz w:val="24"/>
          <w:szCs w:val="24"/>
        </w:rPr>
        <w:t xml:space="preserve"> </w:t>
      </w:r>
    </w:p>
    <w:p w:rsidR="006401F9" w:rsidRPr="006401F9" w:rsidRDefault="006401F9" w:rsidP="00062506">
      <w:pPr>
        <w:spacing w:after="0" w:line="240" w:lineRule="auto"/>
        <w:rPr>
          <w:rFonts w:ascii="Tahoma" w:hAnsi="Tahoma" w:cs="Tahoma"/>
          <w:sz w:val="24"/>
          <w:szCs w:val="24"/>
        </w:rPr>
      </w:pPr>
      <m:oMathPara>
        <m:oMath>
          <m:r>
            <w:rPr>
              <w:rFonts w:ascii="Cambria Math" w:hAnsi="Cambria Math" w:cs="Tahoma"/>
              <w:sz w:val="24"/>
              <w:szCs w:val="24"/>
            </w:rPr>
            <m:t>GPE=mgh</m:t>
          </m:r>
        </m:oMath>
      </m:oMathPara>
    </w:p>
    <w:p w:rsidR="006401F9" w:rsidRPr="006401F9" w:rsidRDefault="006401F9" w:rsidP="00062506">
      <w:pPr>
        <w:spacing w:after="0" w:line="240" w:lineRule="auto"/>
        <w:rPr>
          <w:rFonts w:ascii="Tahoma" w:hAnsi="Tahoma" w:cs="Tahoma"/>
          <w:sz w:val="24"/>
          <w:szCs w:val="24"/>
        </w:rPr>
      </w:pPr>
      <m:oMathPara>
        <m:oMath>
          <m:r>
            <w:rPr>
              <w:rFonts w:ascii="Cambria Math" w:hAnsi="Cambria Math" w:cs="Tahoma"/>
              <w:sz w:val="24"/>
              <w:szCs w:val="24"/>
            </w:rPr>
            <m:t>KE=</m:t>
          </m:r>
          <m:box>
            <m:boxPr>
              <m:ctrlPr>
                <w:rPr>
                  <w:rFonts w:ascii="Cambria Math" w:hAnsi="Cambria Math" w:cs="Tahoma"/>
                  <w:i/>
                  <w:sz w:val="24"/>
                  <w:szCs w:val="24"/>
                </w:rPr>
              </m:ctrlPr>
            </m:boxPr>
            <m:e>
              <m:argPr>
                <m:argSz m:val="-1"/>
              </m:argPr>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2</m:t>
                  </m:r>
                </m:den>
              </m:f>
            </m:e>
          </m:box>
          <m:r>
            <w:rPr>
              <w:rFonts w:ascii="Cambria Math" w:hAnsi="Cambria Math" w:cs="Tahoma"/>
              <w:sz w:val="24"/>
              <w:szCs w:val="24"/>
            </w:rPr>
            <m:t>m</m:t>
          </m:r>
          <m:sSup>
            <m:sSupPr>
              <m:ctrlPr>
                <w:rPr>
                  <w:rFonts w:ascii="Cambria Math" w:hAnsi="Cambria Math" w:cs="Tahoma"/>
                  <w:i/>
                  <w:sz w:val="24"/>
                  <w:szCs w:val="24"/>
                </w:rPr>
              </m:ctrlPr>
            </m:sSupPr>
            <m:e>
              <m:r>
                <w:rPr>
                  <w:rFonts w:ascii="Cambria Math" w:hAnsi="Cambria Math" w:cs="Tahoma"/>
                  <w:sz w:val="24"/>
                  <w:szCs w:val="24"/>
                </w:rPr>
                <m:t>v</m:t>
              </m:r>
            </m:e>
            <m:sup>
              <m:r>
                <w:rPr>
                  <w:rFonts w:ascii="Cambria Math" w:hAnsi="Cambria Math" w:cs="Tahoma"/>
                  <w:sz w:val="24"/>
                  <w:szCs w:val="24"/>
                </w:rPr>
                <m:t>2</m:t>
              </m:r>
            </m:sup>
          </m:sSup>
        </m:oMath>
      </m:oMathPara>
    </w:p>
    <w:p w:rsidR="006401F9" w:rsidRDefault="006401F9" w:rsidP="00062506">
      <w:pPr>
        <w:spacing w:after="0" w:line="240" w:lineRule="auto"/>
        <w:jc w:val="center"/>
        <w:rPr>
          <w:rFonts w:ascii="Tahoma" w:hAnsi="Tahoma" w:cs="Tahoma"/>
          <w:sz w:val="24"/>
          <w:szCs w:val="24"/>
        </w:rPr>
      </w:pPr>
      <w:r>
        <w:rPr>
          <w:rFonts w:ascii="Tahoma" w:hAnsi="Tahoma" w:cs="Tahoma"/>
          <w:sz w:val="24"/>
          <w:szCs w:val="24"/>
        </w:rPr>
        <w:t>(</w:t>
      </w:r>
      <w:proofErr w:type="gramStart"/>
      <w:r>
        <w:rPr>
          <w:rFonts w:ascii="Tahoma" w:hAnsi="Tahoma" w:cs="Tahoma"/>
          <w:sz w:val="24"/>
          <w:szCs w:val="24"/>
        </w:rPr>
        <w:t>unit</w:t>
      </w:r>
      <w:proofErr w:type="gramEnd"/>
      <w:r>
        <w:rPr>
          <w:rFonts w:ascii="Tahoma" w:hAnsi="Tahoma" w:cs="Tahoma"/>
          <w:sz w:val="24"/>
          <w:szCs w:val="24"/>
        </w:rPr>
        <w:t xml:space="preserve"> is joules where 1j = work required to lift 1kg 1m)</w:t>
      </w:r>
    </w:p>
    <w:p w:rsidR="006401F9" w:rsidRDefault="006401F9" w:rsidP="00062506">
      <w:pPr>
        <w:spacing w:after="0" w:line="240" w:lineRule="auto"/>
        <w:jc w:val="center"/>
        <w:rPr>
          <w:rFonts w:ascii="Tahoma" w:hAnsi="Tahoma" w:cs="Tahoma"/>
          <w:sz w:val="24"/>
          <w:szCs w:val="24"/>
        </w:rPr>
      </w:pPr>
    </w:p>
    <w:p w:rsidR="006401F9" w:rsidRDefault="006401F9" w:rsidP="00062506">
      <w:pPr>
        <w:spacing w:after="0" w:line="240" w:lineRule="auto"/>
        <w:rPr>
          <w:rFonts w:ascii="Tahoma" w:hAnsi="Tahoma" w:cs="Tahoma"/>
          <w:sz w:val="24"/>
          <w:szCs w:val="24"/>
        </w:rPr>
      </w:pPr>
      <w:r>
        <w:rPr>
          <w:rFonts w:ascii="Tahoma" w:hAnsi="Tahoma" w:cs="Tahoma"/>
          <w:sz w:val="24"/>
          <w:szCs w:val="24"/>
        </w:rPr>
        <w:t xml:space="preserve">Principle of conservation of energy states that mechanical energy in a closed system remains constant.  Therefore any change in energy is due to work done on, or by, the system. </w:t>
      </w:r>
    </w:p>
    <w:p w:rsidR="009919BD" w:rsidRPr="009919BD" w:rsidRDefault="009919BD" w:rsidP="00062506">
      <w:pPr>
        <w:spacing w:after="0" w:line="240" w:lineRule="auto"/>
        <w:rPr>
          <w:rFonts w:ascii="Tahoma" w:hAnsi="Tahoma" w:cs="Tahoma"/>
          <w:sz w:val="24"/>
          <w:szCs w:val="24"/>
        </w:rPr>
      </w:pPr>
    </w:p>
    <w:p w:rsidR="009919BD" w:rsidRPr="009919BD" w:rsidRDefault="009919BD" w:rsidP="00062506">
      <w:pPr>
        <w:spacing w:after="0" w:line="240" w:lineRule="auto"/>
        <w:rPr>
          <w:rFonts w:ascii="Tahoma" w:hAnsi="Tahoma" w:cs="Tahoma"/>
          <w:sz w:val="24"/>
          <w:szCs w:val="24"/>
        </w:rPr>
      </w:pPr>
      <m:oMathPara>
        <m:oMath>
          <m:r>
            <w:rPr>
              <w:rFonts w:ascii="Cambria Math" w:hAnsi="Cambria Math" w:cs="Tahoma"/>
              <w:sz w:val="24"/>
              <w:szCs w:val="24"/>
            </w:rPr>
            <w:lastRenderedPageBreak/>
            <m:t>power=</m:t>
          </m:r>
          <m:f>
            <m:fPr>
              <m:ctrlPr>
                <w:rPr>
                  <w:rFonts w:ascii="Cambria Math" w:hAnsi="Cambria Math" w:cs="Tahoma"/>
                  <w:i/>
                  <w:sz w:val="24"/>
                  <w:szCs w:val="24"/>
                </w:rPr>
              </m:ctrlPr>
            </m:fPr>
            <m:num>
              <m:r>
                <w:rPr>
                  <w:rFonts w:ascii="Cambria Math" w:hAnsi="Cambria Math" w:cs="Tahoma"/>
                  <w:sz w:val="24"/>
                  <w:szCs w:val="24"/>
                </w:rPr>
                <m:t>dW</m:t>
              </m:r>
            </m:num>
            <m:den>
              <m:r>
                <w:rPr>
                  <w:rFonts w:ascii="Cambria Math" w:hAnsi="Cambria Math" w:cs="Tahoma"/>
                  <w:sz w:val="24"/>
                  <w:szCs w:val="24"/>
                </w:rPr>
                <m:t>dt</m:t>
              </m:r>
            </m:den>
          </m:f>
        </m:oMath>
      </m:oMathPara>
    </w:p>
    <w:p w:rsidR="009919BD" w:rsidRDefault="009919BD" w:rsidP="00062506">
      <w:pPr>
        <w:spacing w:after="0" w:line="240" w:lineRule="auto"/>
        <w:rPr>
          <w:rFonts w:ascii="Tahoma" w:hAnsi="Tahoma" w:cs="Tahoma"/>
          <w:sz w:val="24"/>
          <w:szCs w:val="24"/>
        </w:rPr>
      </w:pPr>
      <m:oMathPara>
        <m:oMath>
          <m:r>
            <w:rPr>
              <w:rFonts w:ascii="Cambria Math" w:hAnsi="Cambria Math" w:cs="Tahoma"/>
              <w:sz w:val="24"/>
              <w:szCs w:val="24"/>
            </w:rPr>
            <m:t>Average power=</m:t>
          </m:r>
          <m:f>
            <m:fPr>
              <m:ctrlPr>
                <w:rPr>
                  <w:rFonts w:ascii="Cambria Math" w:hAnsi="Cambria Math" w:cs="Tahoma"/>
                  <w:i/>
                  <w:sz w:val="24"/>
                  <w:szCs w:val="24"/>
                </w:rPr>
              </m:ctrlPr>
            </m:fPr>
            <m:num>
              <m:r>
                <w:rPr>
                  <w:rFonts w:ascii="Cambria Math" w:hAnsi="Cambria Math" w:cs="Tahoma"/>
                  <w:sz w:val="24"/>
                  <w:szCs w:val="24"/>
                </w:rPr>
                <m:t>work done</m:t>
              </m:r>
            </m:num>
            <m:den>
              <m:r>
                <w:rPr>
                  <w:rFonts w:ascii="Cambria Math" w:hAnsi="Cambria Math" w:cs="Tahoma"/>
                  <w:sz w:val="24"/>
                  <w:szCs w:val="24"/>
                </w:rPr>
                <m:t>t</m:t>
              </m:r>
            </m:den>
          </m:f>
          <m:r>
            <w:rPr>
              <w:rFonts w:ascii="Cambria Math" w:hAnsi="Cambria Math" w:cs="Tahoma"/>
              <w:sz w:val="24"/>
              <w:szCs w:val="24"/>
            </w:rPr>
            <m:t>=</m:t>
          </m:r>
          <m:f>
            <m:fPr>
              <m:ctrlPr>
                <w:rPr>
                  <w:rFonts w:ascii="Cambria Math" w:hAnsi="Cambria Math" w:cs="Tahoma"/>
                  <w:i/>
                  <w:sz w:val="24"/>
                  <w:szCs w:val="24"/>
                </w:rPr>
              </m:ctrlPr>
            </m:fPr>
            <m:num>
              <m:r>
                <w:rPr>
                  <w:rFonts w:ascii="Cambria Math" w:hAnsi="Cambria Math" w:cs="Tahoma"/>
                  <w:sz w:val="24"/>
                  <w:szCs w:val="24"/>
                </w:rPr>
                <m:t>Fs</m:t>
              </m:r>
            </m:num>
            <m:den>
              <m:r>
                <w:rPr>
                  <w:rFonts w:ascii="Cambria Math" w:hAnsi="Cambria Math" w:cs="Tahoma"/>
                  <w:sz w:val="24"/>
                  <w:szCs w:val="24"/>
                </w:rPr>
                <m:t>t</m:t>
              </m:r>
            </m:den>
          </m:f>
          <m:r>
            <w:rPr>
              <w:rFonts w:ascii="Cambria Math" w:hAnsi="Cambria Math" w:cs="Tahoma"/>
              <w:sz w:val="24"/>
              <w:szCs w:val="24"/>
            </w:rPr>
            <m:t>=Fv</m:t>
          </m:r>
        </m:oMath>
      </m:oMathPara>
    </w:p>
    <w:p w:rsidR="009919BD" w:rsidRDefault="009919BD" w:rsidP="00062506">
      <w:pPr>
        <w:spacing w:after="0" w:line="240" w:lineRule="auto"/>
        <w:jc w:val="center"/>
        <w:rPr>
          <w:rFonts w:ascii="Tahoma" w:hAnsi="Tahoma" w:cs="Tahoma"/>
          <w:sz w:val="24"/>
          <w:szCs w:val="24"/>
        </w:rPr>
      </w:pPr>
      <w:r>
        <w:rPr>
          <w:rFonts w:ascii="Tahoma" w:hAnsi="Tahoma" w:cs="Tahoma"/>
          <w:sz w:val="24"/>
          <w:szCs w:val="24"/>
        </w:rPr>
        <w:t>(</w:t>
      </w:r>
      <w:proofErr w:type="gramStart"/>
      <w:r>
        <w:rPr>
          <w:rFonts w:ascii="Tahoma" w:hAnsi="Tahoma" w:cs="Tahoma"/>
          <w:sz w:val="24"/>
          <w:szCs w:val="24"/>
        </w:rPr>
        <w:t>unit</w:t>
      </w:r>
      <w:proofErr w:type="gramEnd"/>
      <w:r>
        <w:rPr>
          <w:rFonts w:ascii="Tahoma" w:hAnsi="Tahoma" w:cs="Tahoma"/>
          <w:sz w:val="24"/>
          <w:szCs w:val="24"/>
        </w:rPr>
        <w:t xml:space="preserve"> is Watts, or kilowatts, where 1w = 1js</w:t>
      </w:r>
      <w:r w:rsidRPr="009919BD">
        <w:rPr>
          <w:rFonts w:ascii="Tahoma" w:hAnsi="Tahoma" w:cs="Tahoma"/>
          <w:sz w:val="24"/>
          <w:szCs w:val="24"/>
          <w:vertAlign w:val="superscript"/>
        </w:rPr>
        <w:t>-1</w:t>
      </w:r>
      <w:r>
        <w:rPr>
          <w:rFonts w:ascii="Tahoma" w:hAnsi="Tahoma" w:cs="Tahoma"/>
          <w:sz w:val="24"/>
          <w:szCs w:val="24"/>
        </w:rPr>
        <w:t>)</w:t>
      </w:r>
    </w:p>
    <w:p w:rsidR="009919BD" w:rsidRDefault="009919BD" w:rsidP="00062506">
      <w:pPr>
        <w:spacing w:after="0" w:line="240" w:lineRule="auto"/>
        <w:jc w:val="center"/>
        <w:rPr>
          <w:rFonts w:ascii="Tahoma" w:hAnsi="Tahoma" w:cs="Tahoma"/>
          <w:sz w:val="24"/>
          <w:szCs w:val="24"/>
        </w:rPr>
      </w:pPr>
    </w:p>
    <w:p w:rsidR="009919BD" w:rsidRPr="00F512C4" w:rsidRDefault="006401F9" w:rsidP="00062506">
      <w:pPr>
        <w:spacing w:after="0" w:line="240" w:lineRule="auto"/>
        <w:rPr>
          <w:rFonts w:ascii="Tahoma" w:hAnsi="Tahoma" w:cs="Tahoma"/>
          <w:sz w:val="24"/>
          <w:szCs w:val="24"/>
        </w:rPr>
      </w:pPr>
      <w:r>
        <w:rPr>
          <w:rFonts w:ascii="Tahoma" w:hAnsi="Tahoma" w:cs="Tahoma"/>
          <w:sz w:val="24"/>
          <w:szCs w:val="24"/>
        </w:rPr>
        <w:t xml:space="preserve">Solve problems via the ‘work done’ method or the GPE/KW method.  Often useful </w:t>
      </w:r>
      <w:r w:rsidR="00560C88">
        <w:rPr>
          <w:rFonts w:ascii="Tahoma" w:hAnsi="Tahoma" w:cs="Tahoma"/>
          <w:sz w:val="24"/>
          <w:szCs w:val="24"/>
        </w:rPr>
        <w:t>to consider work done per second</w:t>
      </w:r>
      <w:r>
        <w:rPr>
          <w:rFonts w:ascii="Tahoma" w:hAnsi="Tahoma" w:cs="Tahoma"/>
          <w:sz w:val="24"/>
          <w:szCs w:val="24"/>
        </w:rPr>
        <w:t xml:space="preserve"> as this also equals power.</w:t>
      </w:r>
    </w:p>
    <w:p w:rsidR="009919BD" w:rsidRPr="00F512C4" w:rsidRDefault="009919BD" w:rsidP="00062506">
      <w:pPr>
        <w:spacing w:after="0" w:line="240" w:lineRule="auto"/>
        <w:rPr>
          <w:rFonts w:ascii="Tahoma" w:hAnsi="Tahoma" w:cs="Tahoma"/>
          <w:sz w:val="24"/>
          <w:szCs w:val="24"/>
        </w:rPr>
      </w:pPr>
    </w:p>
    <w:p w:rsidR="00E01CD6" w:rsidRPr="009A7004" w:rsidRDefault="00E01CD6" w:rsidP="00062506">
      <w:pPr>
        <w:spacing w:after="0" w:line="240" w:lineRule="auto"/>
        <w:rPr>
          <w:rFonts w:ascii="Tahoma" w:hAnsi="Tahoma" w:cs="Tahoma"/>
          <w:b/>
          <w:sz w:val="24"/>
          <w:szCs w:val="24"/>
        </w:rPr>
      </w:pPr>
      <w:r w:rsidRPr="00756463">
        <w:rPr>
          <w:rFonts w:ascii="Tahoma" w:hAnsi="Tahoma" w:cs="Tahoma"/>
          <w:b/>
          <w:sz w:val="24"/>
          <w:szCs w:val="24"/>
        </w:rPr>
        <w:t>Elasticity</w:t>
      </w:r>
    </w:p>
    <w:p w:rsidR="00E01CD6" w:rsidRDefault="00E01CD6" w:rsidP="00062506">
      <w:pPr>
        <w:spacing w:after="0" w:line="240" w:lineRule="auto"/>
        <w:rPr>
          <w:rFonts w:ascii="Tahoma" w:hAnsi="Tahoma" w:cs="Tahoma"/>
          <w:sz w:val="24"/>
          <w:szCs w:val="24"/>
        </w:rPr>
      </w:pPr>
    </w:p>
    <w:p w:rsidR="006401F9" w:rsidRDefault="006401F9" w:rsidP="00062506">
      <w:pPr>
        <w:spacing w:after="0" w:line="240" w:lineRule="auto"/>
        <w:rPr>
          <w:rFonts w:ascii="Tahoma" w:hAnsi="Tahoma" w:cs="Tahoma"/>
          <w:sz w:val="24"/>
          <w:szCs w:val="24"/>
        </w:rPr>
      </w:pPr>
      <w:r>
        <w:rPr>
          <w:rFonts w:ascii="Tahoma" w:hAnsi="Tahoma" w:cs="Tahoma"/>
          <w:sz w:val="24"/>
          <w:szCs w:val="24"/>
        </w:rPr>
        <w:t>Hooke’s Law...</w:t>
      </w:r>
    </w:p>
    <w:p w:rsidR="006401F9" w:rsidRDefault="006401F9" w:rsidP="00062506">
      <w:pPr>
        <w:spacing w:after="0" w:line="240" w:lineRule="auto"/>
        <w:rPr>
          <w:rFonts w:ascii="Tahoma" w:hAnsi="Tahoma" w:cs="Tahoma"/>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4"/>
        <w:gridCol w:w="3024"/>
      </w:tblGrid>
      <w:tr w:rsidR="007529A9" w:rsidTr="007529A9">
        <w:trPr>
          <w:jc w:val="center"/>
        </w:trPr>
        <w:tc>
          <w:tcPr>
            <w:tcW w:w="3024" w:type="dxa"/>
            <w:vAlign w:val="center"/>
          </w:tcPr>
          <w:p w:rsidR="007529A9" w:rsidRDefault="007529A9" w:rsidP="00062506">
            <w:pPr>
              <w:spacing w:after="0" w:line="240" w:lineRule="auto"/>
              <w:rPr>
                <w:rFonts w:ascii="Tahoma" w:hAnsi="Tahoma" w:cs="Tahoma"/>
                <w:sz w:val="24"/>
                <w:szCs w:val="24"/>
              </w:rPr>
            </w:pPr>
            <m:oMathPara>
              <m:oMath>
                <m:r>
                  <w:rPr>
                    <w:rFonts w:ascii="Cambria Math" w:hAnsi="Cambria Math" w:cs="Tahoma"/>
                    <w:sz w:val="24"/>
                    <w:szCs w:val="24"/>
                  </w:rPr>
                  <m:t>T=ke</m:t>
                </m:r>
              </m:oMath>
            </m:oMathPara>
          </w:p>
        </w:tc>
        <w:tc>
          <w:tcPr>
            <w:tcW w:w="3024" w:type="dxa"/>
            <w:vAlign w:val="center"/>
          </w:tcPr>
          <w:p w:rsidR="007529A9" w:rsidRDefault="007529A9" w:rsidP="00062506">
            <w:pPr>
              <w:spacing w:after="0" w:line="240" w:lineRule="auto"/>
              <w:rPr>
                <w:rFonts w:ascii="Tahoma" w:hAnsi="Tahoma" w:cs="Tahoma"/>
                <w:sz w:val="24"/>
                <w:szCs w:val="24"/>
              </w:rPr>
            </w:pPr>
            <m:oMathPara>
              <m:oMath>
                <m:r>
                  <w:rPr>
                    <w:rFonts w:ascii="Cambria Math" w:hAnsi="Cambria Math" w:cs="Tahoma"/>
                    <w:sz w:val="24"/>
                    <w:szCs w:val="24"/>
                  </w:rPr>
                  <m:t>T=</m:t>
                </m:r>
                <m:f>
                  <m:fPr>
                    <m:ctrlPr>
                      <w:rPr>
                        <w:rFonts w:ascii="Cambria Math" w:hAnsi="Cambria Math" w:cs="Tahoma"/>
                        <w:i/>
                        <w:sz w:val="24"/>
                        <w:szCs w:val="24"/>
                      </w:rPr>
                    </m:ctrlPr>
                  </m:fPr>
                  <m:num>
                    <m:r>
                      <w:rPr>
                        <w:rFonts w:ascii="Cambria Math" w:hAnsi="Cambria Math" w:cs="Tahoma"/>
                        <w:sz w:val="24"/>
                        <w:szCs w:val="24"/>
                      </w:rPr>
                      <m:t>λe</m:t>
                    </m:r>
                  </m:num>
                  <m:den>
                    <m:r>
                      <w:rPr>
                        <w:rFonts w:ascii="Cambria Math" w:hAnsi="Cambria Math" w:cs="Tahoma"/>
                        <w:sz w:val="24"/>
                        <w:szCs w:val="24"/>
                      </w:rPr>
                      <m:t>l</m:t>
                    </m:r>
                  </m:den>
                </m:f>
              </m:oMath>
            </m:oMathPara>
          </w:p>
        </w:tc>
      </w:tr>
    </w:tbl>
    <w:p w:rsidR="00AB0236" w:rsidRPr="006401F9" w:rsidRDefault="00AB0236" w:rsidP="00062506">
      <w:pPr>
        <w:spacing w:after="0" w:line="240" w:lineRule="auto"/>
        <w:rPr>
          <w:rFonts w:ascii="Tahoma" w:hAnsi="Tahoma" w:cs="Tahoma"/>
          <w:sz w:val="24"/>
          <w:szCs w:val="24"/>
        </w:rPr>
      </w:pPr>
    </w:p>
    <w:p w:rsidR="006401F9" w:rsidRPr="00627D13" w:rsidRDefault="00627D13" w:rsidP="00062506">
      <w:pPr>
        <w:spacing w:after="0" w:line="240" w:lineRule="auto"/>
        <w:rPr>
          <w:rFonts w:ascii="Tahoma" w:hAnsi="Tahoma" w:cs="Tahoma"/>
          <w:sz w:val="24"/>
          <w:szCs w:val="24"/>
        </w:rPr>
      </w:pPr>
      <m:oMathPara>
        <m:oMathParaPr>
          <m:jc m:val="left"/>
        </m:oMathParaPr>
        <m:oMath>
          <m:r>
            <w:rPr>
              <w:rFonts w:ascii="Cambria Math" w:hAnsi="Cambria Math" w:cs="Tahoma"/>
              <w:sz w:val="24"/>
              <w:szCs w:val="24"/>
            </w:rPr>
            <m:t xml:space="preserve">T=tension </m:t>
          </m:r>
          <m:d>
            <m:dPr>
              <m:ctrlPr>
                <w:rPr>
                  <w:rFonts w:ascii="Cambria Math" w:hAnsi="Cambria Math" w:cs="Tahoma"/>
                  <w:i/>
                  <w:sz w:val="24"/>
                  <w:szCs w:val="24"/>
                </w:rPr>
              </m:ctrlPr>
            </m:dPr>
            <m:e>
              <m:r>
                <w:rPr>
                  <w:rFonts w:ascii="Cambria Math" w:hAnsi="Cambria Math" w:cs="Tahoma"/>
                  <w:sz w:val="24"/>
                  <w:szCs w:val="24"/>
                </w:rPr>
                <m:t>N</m:t>
              </m:r>
            </m:e>
          </m:d>
        </m:oMath>
      </m:oMathPara>
    </w:p>
    <w:p w:rsidR="006401F9" w:rsidRPr="00627D13" w:rsidRDefault="00627D13" w:rsidP="00062506">
      <w:pPr>
        <w:spacing w:after="0" w:line="240" w:lineRule="auto"/>
        <w:rPr>
          <w:rFonts w:ascii="Tahoma" w:hAnsi="Tahoma" w:cs="Tahoma"/>
          <w:sz w:val="24"/>
          <w:szCs w:val="24"/>
        </w:rPr>
      </w:pPr>
      <m:oMathPara>
        <m:oMathParaPr>
          <m:jc m:val="left"/>
        </m:oMathParaPr>
        <m:oMath>
          <m:r>
            <w:rPr>
              <w:rFonts w:ascii="Cambria Math" w:hAnsi="Cambria Math" w:cs="Tahoma"/>
              <w:sz w:val="24"/>
              <w:szCs w:val="24"/>
            </w:rPr>
            <m:t>k=</m:t>
          </m:r>
          <m:r>
            <m:rPr>
              <m:nor/>
            </m:rPr>
            <w:rPr>
              <w:rFonts w:ascii="Cambria Math" w:hAnsi="Cambria Math" w:cs="Tahoma"/>
              <w:i/>
              <w:sz w:val="24"/>
              <w:szCs w:val="24"/>
            </w:rPr>
            <m:t>stiffness</m:t>
          </m:r>
          <m:r>
            <w:rPr>
              <w:rFonts w:ascii="Cambria Math" w:hAnsi="Cambria Math" w:cs="Tahoma"/>
              <w:sz w:val="24"/>
              <w:szCs w:val="24"/>
            </w:rPr>
            <m:t xml:space="preserve"> </m:t>
          </m:r>
          <m:d>
            <m:dPr>
              <m:ctrlPr>
                <w:rPr>
                  <w:rFonts w:ascii="Cambria Math" w:hAnsi="Cambria Math" w:cs="Tahoma"/>
                  <w:i/>
                  <w:sz w:val="24"/>
                  <w:szCs w:val="24"/>
                </w:rPr>
              </m:ctrlPr>
            </m:dPr>
            <m:e>
              <m:r>
                <w:rPr>
                  <w:rFonts w:ascii="Cambria Math" w:hAnsi="Cambria Math" w:cs="Tahoma"/>
                  <w:sz w:val="24"/>
                  <w:szCs w:val="24"/>
                </w:rPr>
                <m:t>N</m:t>
              </m:r>
              <m:sSup>
                <m:sSupPr>
                  <m:ctrlPr>
                    <w:rPr>
                      <w:rFonts w:ascii="Cambria Math" w:hAnsi="Cambria Math" w:cs="Tahoma"/>
                      <w:i/>
                      <w:sz w:val="24"/>
                      <w:szCs w:val="24"/>
                    </w:rPr>
                  </m:ctrlPr>
                </m:sSupPr>
                <m:e>
                  <m:r>
                    <w:rPr>
                      <w:rFonts w:ascii="Cambria Math" w:hAnsi="Cambria Math" w:cs="Tahoma"/>
                      <w:sz w:val="24"/>
                      <w:szCs w:val="24"/>
                    </w:rPr>
                    <m:t>m</m:t>
                  </m:r>
                </m:e>
                <m:sup>
                  <m:r>
                    <w:rPr>
                      <w:rFonts w:ascii="Cambria Math" w:hAnsi="Cambria Math" w:cs="Tahoma"/>
                      <w:sz w:val="24"/>
                      <w:szCs w:val="24"/>
                    </w:rPr>
                    <m:t>-1</m:t>
                  </m:r>
                </m:sup>
              </m:sSup>
            </m:e>
          </m:d>
        </m:oMath>
      </m:oMathPara>
    </w:p>
    <w:p w:rsidR="00AB0236" w:rsidRPr="00627D13" w:rsidRDefault="006401F9" w:rsidP="00062506">
      <w:pPr>
        <w:spacing w:after="0" w:line="240" w:lineRule="auto"/>
        <w:rPr>
          <w:rFonts w:ascii="Tahoma" w:hAnsi="Tahoma" w:cs="Tahoma"/>
          <w:sz w:val="24"/>
          <w:szCs w:val="24"/>
        </w:rPr>
      </w:pPr>
      <m:oMathPara>
        <m:oMathParaPr>
          <m:jc m:val="left"/>
        </m:oMathParaPr>
        <m:oMath>
          <m:r>
            <w:rPr>
              <w:rFonts w:ascii="Cambria Math" w:hAnsi="Cambria Math" w:cs="Tahoma"/>
              <w:sz w:val="24"/>
              <w:szCs w:val="24"/>
            </w:rPr>
            <m:t xml:space="preserve">e=extension </m:t>
          </m:r>
          <m:d>
            <m:dPr>
              <m:ctrlPr>
                <w:rPr>
                  <w:rFonts w:ascii="Cambria Math" w:hAnsi="Cambria Math" w:cs="Tahoma"/>
                  <w:i/>
                  <w:sz w:val="24"/>
                  <w:szCs w:val="24"/>
                </w:rPr>
              </m:ctrlPr>
            </m:dPr>
            <m:e>
              <m:r>
                <w:rPr>
                  <w:rFonts w:ascii="Cambria Math" w:hAnsi="Cambria Math" w:cs="Tahoma"/>
                  <w:sz w:val="24"/>
                  <w:szCs w:val="24"/>
                </w:rPr>
                <m:t>m</m:t>
              </m:r>
            </m:e>
          </m:d>
        </m:oMath>
      </m:oMathPara>
    </w:p>
    <w:p w:rsidR="006401F9" w:rsidRPr="00627D13" w:rsidRDefault="00627D13" w:rsidP="00062506">
      <w:pPr>
        <w:spacing w:after="0" w:line="240" w:lineRule="auto"/>
        <w:rPr>
          <w:rFonts w:ascii="Tahoma" w:hAnsi="Tahoma" w:cs="Tahoma"/>
          <w:sz w:val="24"/>
          <w:szCs w:val="24"/>
        </w:rPr>
      </w:pPr>
      <m:oMathPara>
        <m:oMathParaPr>
          <m:jc m:val="left"/>
        </m:oMathParaPr>
        <m:oMath>
          <m:r>
            <w:rPr>
              <w:rFonts w:ascii="Cambria Math" w:hAnsi="Cambria Math" w:cs="Tahoma"/>
              <w:sz w:val="24"/>
              <w:szCs w:val="24"/>
            </w:rPr>
            <m:t xml:space="preserve">λ=modulus of elasticity </m:t>
          </m:r>
          <m:d>
            <m:dPr>
              <m:ctrlPr>
                <w:rPr>
                  <w:rFonts w:ascii="Cambria Math" w:hAnsi="Cambria Math" w:cs="Tahoma"/>
                  <w:i/>
                  <w:sz w:val="24"/>
                  <w:szCs w:val="24"/>
                </w:rPr>
              </m:ctrlPr>
            </m:dPr>
            <m:e>
              <m:r>
                <w:rPr>
                  <w:rFonts w:ascii="Cambria Math" w:hAnsi="Cambria Math" w:cs="Tahoma"/>
                  <w:sz w:val="24"/>
                  <w:szCs w:val="24"/>
                </w:rPr>
                <m:t>N</m:t>
              </m:r>
            </m:e>
          </m:d>
        </m:oMath>
      </m:oMathPara>
    </w:p>
    <w:p w:rsidR="006401F9" w:rsidRPr="00627D13" w:rsidRDefault="006401F9" w:rsidP="00062506">
      <w:pPr>
        <w:spacing w:after="0" w:line="240" w:lineRule="auto"/>
        <w:rPr>
          <w:rFonts w:ascii="Tahoma" w:hAnsi="Tahoma" w:cs="Tahoma"/>
          <w:sz w:val="24"/>
          <w:szCs w:val="24"/>
        </w:rPr>
      </w:pPr>
      <m:oMathPara>
        <m:oMathParaPr>
          <m:jc m:val="left"/>
        </m:oMathParaPr>
        <m:oMath>
          <m:r>
            <w:rPr>
              <w:rFonts w:ascii="Cambria Math" w:hAnsi="Cambria Math" w:cs="Tahoma"/>
              <w:sz w:val="24"/>
              <w:szCs w:val="24"/>
            </w:rPr>
            <m:t>l=natural length</m:t>
          </m:r>
        </m:oMath>
      </m:oMathPara>
    </w:p>
    <w:p w:rsidR="006401F9" w:rsidRPr="006401F9" w:rsidRDefault="006401F9" w:rsidP="00062506">
      <w:pPr>
        <w:spacing w:after="0" w:line="240" w:lineRule="auto"/>
        <w:rPr>
          <w:rFonts w:ascii="Tahoma" w:hAnsi="Tahoma" w:cs="Tahoma"/>
          <w:sz w:val="24"/>
          <w:szCs w:val="24"/>
        </w:rPr>
      </w:pPr>
    </w:p>
    <w:p w:rsidR="00E01CD6" w:rsidRDefault="00AB0236" w:rsidP="00062506">
      <w:pPr>
        <w:spacing w:after="0" w:line="240" w:lineRule="auto"/>
        <w:rPr>
          <w:rFonts w:ascii="Tahoma" w:hAnsi="Tahoma" w:cs="Tahoma"/>
          <w:sz w:val="24"/>
          <w:szCs w:val="24"/>
        </w:rPr>
      </w:pPr>
      <w:r>
        <w:rPr>
          <w:rFonts w:ascii="Tahoma" w:hAnsi="Tahoma" w:cs="Tahoma"/>
          <w:sz w:val="24"/>
          <w:szCs w:val="24"/>
        </w:rPr>
        <w:t xml:space="preserve">Note that </w:t>
      </w:r>
      <w:proofErr w:type="gramStart"/>
      <w:r>
        <w:rPr>
          <w:rFonts w:ascii="Tahoma" w:hAnsi="Tahoma" w:cs="Tahoma"/>
          <w:sz w:val="24"/>
          <w:szCs w:val="24"/>
        </w:rPr>
        <w:t xml:space="preserve">when </w:t>
      </w:r>
      <w:proofErr w:type="gramEnd"/>
      <m:oMath>
        <m:r>
          <w:rPr>
            <w:rFonts w:ascii="Cambria Math" w:hAnsi="Cambria Math" w:cs="Tahoma"/>
            <w:sz w:val="24"/>
            <w:szCs w:val="24"/>
          </w:rPr>
          <m:t>e=l</m:t>
        </m:r>
      </m:oMath>
      <w:r>
        <w:rPr>
          <w:rFonts w:ascii="Tahoma" w:hAnsi="Tahoma" w:cs="Tahoma"/>
          <w:sz w:val="24"/>
          <w:szCs w:val="24"/>
        </w:rPr>
        <w:t xml:space="preserve">, </w:t>
      </w:r>
      <m:oMath>
        <m:r>
          <w:rPr>
            <w:rFonts w:ascii="Cambria Math" w:hAnsi="Cambria Math" w:cs="Tahoma"/>
            <w:sz w:val="24"/>
            <w:szCs w:val="24"/>
          </w:rPr>
          <m:t>T=λ</m:t>
        </m:r>
      </m:oMath>
      <w:r>
        <w:rPr>
          <w:rFonts w:ascii="Tahoma" w:hAnsi="Tahoma" w:cs="Tahoma"/>
          <w:sz w:val="24"/>
          <w:szCs w:val="24"/>
        </w:rPr>
        <w:t>.</w:t>
      </w:r>
    </w:p>
    <w:p w:rsidR="007529A9" w:rsidRDefault="007529A9" w:rsidP="00062506">
      <w:pPr>
        <w:spacing w:after="0" w:line="240" w:lineRule="auto"/>
        <w:rPr>
          <w:rFonts w:ascii="Tahoma" w:hAnsi="Tahoma" w:cs="Tahoma"/>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1134"/>
        <w:gridCol w:w="3969"/>
      </w:tblGrid>
      <w:tr w:rsidR="00AA2D15" w:rsidTr="00AA2D15">
        <w:trPr>
          <w:jc w:val="center"/>
        </w:trPr>
        <w:tc>
          <w:tcPr>
            <w:tcW w:w="3969" w:type="dxa"/>
            <w:vAlign w:val="center"/>
          </w:tcPr>
          <w:p w:rsidR="00AA2D15" w:rsidRDefault="00AA2D15" w:rsidP="00062506">
            <w:pPr>
              <w:spacing w:after="0" w:line="240" w:lineRule="auto"/>
              <w:rPr>
                <w:rFonts w:ascii="Tahoma" w:hAnsi="Tahoma" w:cs="Tahoma"/>
                <w:sz w:val="24"/>
                <w:szCs w:val="24"/>
              </w:rPr>
            </w:pPr>
            <m:oMathPara>
              <m:oMath>
                <m:r>
                  <w:rPr>
                    <w:rFonts w:ascii="Cambria Math" w:hAnsi="Cambria Math" w:cs="Tahoma"/>
                    <w:sz w:val="24"/>
                    <w:szCs w:val="24"/>
                  </w:rPr>
                  <m:t xml:space="preserve">work done </m:t>
                </m:r>
                <m:d>
                  <m:dPr>
                    <m:ctrlPr>
                      <w:rPr>
                        <w:rFonts w:ascii="Cambria Math" w:hAnsi="Cambria Math" w:cs="Tahoma"/>
                        <w:i/>
                        <w:sz w:val="24"/>
                        <w:szCs w:val="24"/>
                      </w:rPr>
                    </m:ctrlPr>
                  </m:dPr>
                  <m:e>
                    <m:r>
                      <w:rPr>
                        <w:rFonts w:ascii="Cambria Math" w:hAnsi="Cambria Math" w:cs="Tahoma"/>
                        <w:sz w:val="24"/>
                        <w:szCs w:val="24"/>
                      </w:rPr>
                      <m:t>EPE</m:t>
                    </m:r>
                  </m:e>
                </m:d>
                <m:r>
                  <w:rPr>
                    <w:rFonts w:ascii="Cambria Math" w:hAnsi="Cambria Math" w:cs="Tahoma"/>
                    <w:sz w:val="24"/>
                    <w:szCs w:val="24"/>
                  </w:rPr>
                  <m:t>=</m:t>
                </m:r>
                <m:nary>
                  <m:naryPr>
                    <m:limLoc m:val="undOvr"/>
                    <m:subHide m:val="1"/>
                    <m:supHide m:val="1"/>
                    <m:ctrlPr>
                      <w:rPr>
                        <w:rFonts w:ascii="Cambria Math" w:hAnsi="Cambria Math" w:cs="Tahoma"/>
                        <w:i/>
                        <w:sz w:val="24"/>
                        <w:szCs w:val="24"/>
                      </w:rPr>
                    </m:ctrlPr>
                  </m:naryPr>
                  <m:sub/>
                  <m:sup/>
                  <m:e>
                    <m:r>
                      <w:rPr>
                        <w:rFonts w:ascii="Cambria Math" w:hAnsi="Cambria Math" w:cs="Tahoma"/>
                        <w:sz w:val="24"/>
                        <w:szCs w:val="24"/>
                      </w:rPr>
                      <m:t>T</m:t>
                    </m:r>
                  </m:e>
                </m:nary>
                <m:r>
                  <w:rPr>
                    <w:rFonts w:ascii="Cambria Math" w:hAnsi="Cambria Math" w:cs="Tahoma"/>
                    <w:sz w:val="24"/>
                    <w:szCs w:val="24"/>
                  </w:rPr>
                  <m:t>de=</m:t>
                </m:r>
                <m:box>
                  <m:boxPr>
                    <m:ctrlPr>
                      <w:rPr>
                        <w:rFonts w:ascii="Cambria Math" w:hAnsi="Cambria Math" w:cs="Tahoma"/>
                        <w:i/>
                        <w:sz w:val="24"/>
                        <w:szCs w:val="24"/>
                      </w:rPr>
                    </m:ctrlPr>
                  </m:boxPr>
                  <m:e>
                    <m:argPr>
                      <m:argSz m:val="-1"/>
                    </m:argPr>
                    <m:f>
                      <m:fPr>
                        <m:ctrlPr>
                          <w:rPr>
                            <w:rFonts w:ascii="Cambria Math" w:hAnsi="Cambria Math" w:cs="Tahoma"/>
                            <w:i/>
                            <w:sz w:val="24"/>
                            <w:szCs w:val="24"/>
                          </w:rPr>
                        </m:ctrlPr>
                      </m:fPr>
                      <m:num>
                        <m:r>
                          <w:rPr>
                            <w:rFonts w:ascii="Cambria Math" w:hAnsi="Cambria Math" w:cs="Tahoma"/>
                            <w:sz w:val="24"/>
                            <w:szCs w:val="24"/>
                          </w:rPr>
                          <m:t>1</m:t>
                        </m:r>
                      </m:num>
                      <m:den>
                        <m:r>
                          <w:rPr>
                            <w:rFonts w:ascii="Cambria Math" w:hAnsi="Cambria Math" w:cs="Tahoma"/>
                            <w:sz w:val="24"/>
                            <w:szCs w:val="24"/>
                          </w:rPr>
                          <m:t>2</m:t>
                        </m:r>
                      </m:den>
                    </m:f>
                  </m:e>
                </m:box>
                <m:r>
                  <w:rPr>
                    <w:rFonts w:ascii="Cambria Math" w:hAnsi="Cambria Math" w:cs="Tahoma"/>
                    <w:sz w:val="24"/>
                    <w:szCs w:val="24"/>
                  </w:rPr>
                  <m:t>k</m:t>
                </m:r>
                <m:sSup>
                  <m:sSupPr>
                    <m:ctrlPr>
                      <w:rPr>
                        <w:rFonts w:ascii="Cambria Math" w:hAnsi="Cambria Math" w:cs="Tahoma"/>
                        <w:i/>
                        <w:sz w:val="24"/>
                        <w:szCs w:val="24"/>
                      </w:rPr>
                    </m:ctrlPr>
                  </m:sSupPr>
                  <m:e>
                    <m:r>
                      <w:rPr>
                        <w:rFonts w:ascii="Cambria Math" w:hAnsi="Cambria Math" w:cs="Tahoma"/>
                        <w:sz w:val="24"/>
                        <w:szCs w:val="24"/>
                      </w:rPr>
                      <m:t>e</m:t>
                    </m:r>
                  </m:e>
                  <m:sup>
                    <m:r>
                      <w:rPr>
                        <w:rFonts w:ascii="Cambria Math" w:hAnsi="Cambria Math" w:cs="Tahoma"/>
                        <w:sz w:val="24"/>
                        <w:szCs w:val="24"/>
                      </w:rPr>
                      <m:t>2</m:t>
                    </m:r>
                  </m:sup>
                </m:sSup>
              </m:oMath>
            </m:oMathPara>
          </w:p>
        </w:tc>
        <w:tc>
          <w:tcPr>
            <w:tcW w:w="1134" w:type="dxa"/>
          </w:tcPr>
          <w:p w:rsidR="00AA2D15" w:rsidRDefault="00AA2D15" w:rsidP="00062506">
            <w:pPr>
              <w:spacing w:after="0" w:line="240" w:lineRule="auto"/>
              <w:rPr>
                <w:rFonts w:ascii="Tahoma" w:hAnsi="Tahoma" w:cs="Tahoma"/>
                <w:sz w:val="24"/>
                <w:szCs w:val="24"/>
              </w:rPr>
            </w:pPr>
          </w:p>
        </w:tc>
        <w:tc>
          <w:tcPr>
            <w:tcW w:w="3969" w:type="dxa"/>
            <w:vAlign w:val="center"/>
          </w:tcPr>
          <w:p w:rsidR="00AA2D15" w:rsidRDefault="00AA2D15" w:rsidP="00062506">
            <w:pPr>
              <w:spacing w:after="0" w:line="240" w:lineRule="auto"/>
              <w:rPr>
                <w:rFonts w:ascii="Tahoma" w:hAnsi="Tahoma" w:cs="Tahoma"/>
                <w:sz w:val="24"/>
                <w:szCs w:val="24"/>
              </w:rPr>
            </w:pPr>
            <m:oMathPara>
              <m:oMath>
                <m:r>
                  <w:rPr>
                    <w:rFonts w:ascii="Cambria Math" w:hAnsi="Cambria Math" w:cs="Tahoma"/>
                    <w:sz w:val="24"/>
                    <w:szCs w:val="24"/>
                  </w:rPr>
                  <m:t>work done (EPE)=</m:t>
                </m:r>
                <m:nary>
                  <m:naryPr>
                    <m:limLoc m:val="undOvr"/>
                    <m:subHide m:val="1"/>
                    <m:supHide m:val="1"/>
                    <m:ctrlPr>
                      <w:rPr>
                        <w:rFonts w:ascii="Cambria Math" w:hAnsi="Cambria Math" w:cs="Tahoma"/>
                        <w:i/>
                        <w:sz w:val="24"/>
                        <w:szCs w:val="24"/>
                      </w:rPr>
                    </m:ctrlPr>
                  </m:naryPr>
                  <m:sub/>
                  <m:sup/>
                  <m:e>
                    <m:r>
                      <w:rPr>
                        <w:rFonts w:ascii="Cambria Math" w:hAnsi="Cambria Math" w:cs="Tahoma"/>
                        <w:sz w:val="24"/>
                        <w:szCs w:val="24"/>
                      </w:rPr>
                      <m:t>T</m:t>
                    </m:r>
                  </m:e>
                </m:nary>
                <m:r>
                  <w:rPr>
                    <w:rFonts w:ascii="Cambria Math" w:hAnsi="Cambria Math" w:cs="Tahoma"/>
                    <w:sz w:val="24"/>
                    <w:szCs w:val="24"/>
                  </w:rPr>
                  <m:t>de=</m:t>
                </m:r>
                <m:f>
                  <m:fPr>
                    <m:ctrlPr>
                      <w:rPr>
                        <w:rFonts w:ascii="Cambria Math" w:hAnsi="Cambria Math" w:cs="Tahoma"/>
                        <w:i/>
                        <w:sz w:val="24"/>
                        <w:szCs w:val="24"/>
                      </w:rPr>
                    </m:ctrlPr>
                  </m:fPr>
                  <m:num>
                    <m:r>
                      <w:rPr>
                        <w:rFonts w:ascii="Cambria Math" w:hAnsi="Cambria Math" w:cs="Tahoma"/>
                        <w:sz w:val="24"/>
                        <w:szCs w:val="24"/>
                      </w:rPr>
                      <m:t>λ</m:t>
                    </m:r>
                    <m:sSup>
                      <m:sSupPr>
                        <m:ctrlPr>
                          <w:rPr>
                            <w:rFonts w:ascii="Cambria Math" w:hAnsi="Cambria Math" w:cs="Tahoma"/>
                            <w:i/>
                            <w:sz w:val="24"/>
                            <w:szCs w:val="24"/>
                          </w:rPr>
                        </m:ctrlPr>
                      </m:sSupPr>
                      <m:e>
                        <m:r>
                          <w:rPr>
                            <w:rFonts w:ascii="Cambria Math" w:hAnsi="Cambria Math" w:cs="Tahoma"/>
                            <w:sz w:val="24"/>
                            <w:szCs w:val="24"/>
                          </w:rPr>
                          <m:t>e</m:t>
                        </m:r>
                      </m:e>
                      <m:sup>
                        <m:r>
                          <w:rPr>
                            <w:rFonts w:ascii="Cambria Math" w:hAnsi="Cambria Math" w:cs="Tahoma"/>
                            <w:sz w:val="24"/>
                            <w:szCs w:val="24"/>
                          </w:rPr>
                          <m:t>2</m:t>
                        </m:r>
                      </m:sup>
                    </m:sSup>
                  </m:num>
                  <m:den>
                    <m:r>
                      <w:rPr>
                        <w:rFonts w:ascii="Cambria Math" w:hAnsi="Cambria Math" w:cs="Tahoma"/>
                        <w:sz w:val="24"/>
                        <w:szCs w:val="24"/>
                      </w:rPr>
                      <m:t>2l</m:t>
                    </m:r>
                  </m:den>
                </m:f>
              </m:oMath>
            </m:oMathPara>
          </w:p>
        </w:tc>
      </w:tr>
    </w:tbl>
    <w:p w:rsidR="007529A9" w:rsidRPr="007529A9" w:rsidRDefault="007529A9" w:rsidP="00062506">
      <w:pPr>
        <w:spacing w:after="0" w:line="240" w:lineRule="auto"/>
        <w:rPr>
          <w:rFonts w:ascii="Tahoma" w:hAnsi="Tahoma" w:cs="Tahoma"/>
          <w:sz w:val="24"/>
          <w:szCs w:val="24"/>
        </w:rPr>
      </w:pPr>
    </w:p>
    <w:p w:rsidR="007529A9" w:rsidRDefault="007529A9" w:rsidP="00062506">
      <w:pPr>
        <w:spacing w:after="0" w:line="240" w:lineRule="auto"/>
        <w:rPr>
          <w:rFonts w:ascii="Tahoma" w:hAnsi="Tahoma" w:cs="Tahoma"/>
          <w:sz w:val="24"/>
          <w:szCs w:val="24"/>
        </w:rPr>
      </w:pPr>
      <m:oMathPara>
        <m:oMath>
          <m:r>
            <w:rPr>
              <w:rFonts w:ascii="Cambria Math" w:hAnsi="Cambria Math" w:cs="Tahoma"/>
              <w:sz w:val="24"/>
              <w:szCs w:val="24"/>
            </w:rPr>
            <m:t>GPE+KE+EPE=constant</m:t>
          </m:r>
        </m:oMath>
      </m:oMathPara>
    </w:p>
    <w:p w:rsidR="00062506" w:rsidRDefault="00062506" w:rsidP="00062506">
      <w:pPr>
        <w:spacing w:after="0" w:line="240" w:lineRule="auto"/>
        <w:rPr>
          <w:rFonts w:ascii="Tahoma" w:hAnsi="Tahoma" w:cs="Tahoma"/>
          <w:b/>
          <w:sz w:val="24"/>
          <w:szCs w:val="24"/>
        </w:rPr>
      </w:pPr>
    </w:p>
    <w:p w:rsidR="00062506" w:rsidRDefault="00062506" w:rsidP="00062506">
      <w:pPr>
        <w:spacing w:after="0" w:line="240" w:lineRule="auto"/>
        <w:rPr>
          <w:rFonts w:ascii="Tahoma" w:hAnsi="Tahoma" w:cs="Tahoma"/>
          <w:b/>
          <w:sz w:val="24"/>
          <w:szCs w:val="24"/>
        </w:rPr>
      </w:pPr>
    </w:p>
    <w:p w:rsidR="00E01CD6" w:rsidRPr="009A7004" w:rsidRDefault="00E01CD6" w:rsidP="00062506">
      <w:pPr>
        <w:spacing w:after="0" w:line="240" w:lineRule="auto"/>
        <w:rPr>
          <w:rFonts w:ascii="Tahoma" w:hAnsi="Tahoma" w:cs="Tahoma"/>
          <w:b/>
          <w:sz w:val="24"/>
          <w:szCs w:val="24"/>
        </w:rPr>
      </w:pPr>
      <w:r w:rsidRPr="00756463">
        <w:rPr>
          <w:rFonts w:ascii="Tahoma" w:hAnsi="Tahoma" w:cs="Tahoma"/>
          <w:b/>
          <w:sz w:val="24"/>
          <w:szCs w:val="24"/>
        </w:rPr>
        <w:t>Circular Motion</w:t>
      </w:r>
    </w:p>
    <w:p w:rsidR="00497B3F" w:rsidRPr="00612390" w:rsidRDefault="00497B3F" w:rsidP="00062506">
      <w:pPr>
        <w:spacing w:after="0" w:line="240" w:lineRule="auto"/>
        <w:rPr>
          <w:rFonts w:ascii="Tahoma" w:eastAsiaTheme="minorEastAsia" w:hAnsi="Tahoma" w:cs="Tahoma"/>
          <w:sz w:val="24"/>
        </w:rPr>
      </w:pPr>
    </w:p>
    <w:p w:rsidR="00062506" w:rsidRPr="00612390" w:rsidRDefault="00062506" w:rsidP="00062506">
      <w:pPr>
        <w:spacing w:after="0" w:line="240" w:lineRule="auto"/>
        <w:rPr>
          <w:rFonts w:ascii="Tahoma" w:eastAsiaTheme="minorEastAsia" w:hAnsi="Tahoma" w:cs="Tahoma"/>
          <w:sz w:val="24"/>
        </w:rPr>
      </w:pPr>
      <w:r w:rsidRPr="00612390">
        <w:rPr>
          <w:rFonts w:ascii="Tahoma" w:eastAsiaTheme="minorEastAsia" w:hAnsi="Tahoma" w:cs="Tahoma"/>
          <w:sz w:val="24"/>
        </w:rPr>
        <w:t>Typical modelling assumptions for circular motion…</w:t>
      </w:r>
    </w:p>
    <w:p w:rsidR="00062506" w:rsidRPr="00612390" w:rsidRDefault="00062506" w:rsidP="00062506">
      <w:pPr>
        <w:spacing w:after="0" w:line="240" w:lineRule="auto"/>
        <w:rPr>
          <w:rFonts w:ascii="Tahoma" w:eastAsiaTheme="minorEastAsia" w:hAnsi="Tahoma" w:cs="Tahoma"/>
          <w:sz w:val="24"/>
        </w:rPr>
      </w:pPr>
    </w:p>
    <w:p w:rsidR="00062506" w:rsidRPr="00612390" w:rsidRDefault="00612390" w:rsidP="00612390">
      <w:pPr>
        <w:pStyle w:val="ListParagraph"/>
        <w:numPr>
          <w:ilvl w:val="0"/>
          <w:numId w:val="2"/>
        </w:numPr>
        <w:spacing w:after="0" w:line="240" w:lineRule="auto"/>
        <w:rPr>
          <w:rFonts w:ascii="Tahoma" w:eastAsiaTheme="minorEastAsia" w:hAnsi="Tahoma" w:cs="Tahoma"/>
          <w:sz w:val="24"/>
        </w:rPr>
      </w:pPr>
      <w:r w:rsidRPr="00612390">
        <w:rPr>
          <w:rFonts w:ascii="Tahoma" w:eastAsiaTheme="minorEastAsia" w:hAnsi="Tahoma" w:cs="Tahoma"/>
          <w:sz w:val="24"/>
        </w:rPr>
        <w:t>The object is a particle</w:t>
      </w:r>
    </w:p>
    <w:p w:rsidR="00612390" w:rsidRPr="00612390" w:rsidRDefault="00612390" w:rsidP="00612390">
      <w:pPr>
        <w:pStyle w:val="ListParagraph"/>
        <w:numPr>
          <w:ilvl w:val="0"/>
          <w:numId w:val="2"/>
        </w:numPr>
        <w:spacing w:after="0" w:line="240" w:lineRule="auto"/>
        <w:rPr>
          <w:rFonts w:ascii="Tahoma" w:eastAsiaTheme="minorEastAsia" w:hAnsi="Tahoma" w:cs="Tahoma"/>
          <w:sz w:val="24"/>
        </w:rPr>
      </w:pPr>
      <w:r w:rsidRPr="00612390">
        <w:rPr>
          <w:rFonts w:ascii="Tahoma" w:eastAsiaTheme="minorEastAsia" w:hAnsi="Tahoma" w:cs="Tahoma"/>
          <w:sz w:val="24"/>
        </w:rPr>
        <w:t>Unless told otherwise, the object is moving at uniform speed</w:t>
      </w:r>
    </w:p>
    <w:p w:rsidR="00612390" w:rsidRPr="00612390" w:rsidRDefault="00612390" w:rsidP="00612390">
      <w:pPr>
        <w:pStyle w:val="ListParagraph"/>
        <w:numPr>
          <w:ilvl w:val="0"/>
          <w:numId w:val="2"/>
        </w:numPr>
        <w:spacing w:after="0" w:line="240" w:lineRule="auto"/>
        <w:rPr>
          <w:rFonts w:ascii="Tahoma" w:eastAsiaTheme="minorEastAsia" w:hAnsi="Tahoma" w:cs="Tahoma"/>
          <w:sz w:val="24"/>
        </w:rPr>
      </w:pPr>
      <w:r w:rsidRPr="00612390">
        <w:rPr>
          <w:rFonts w:ascii="Tahoma" w:eastAsiaTheme="minorEastAsia" w:hAnsi="Tahoma" w:cs="Tahoma"/>
          <w:sz w:val="24"/>
        </w:rPr>
        <w:t>String is light and inextensible</w:t>
      </w:r>
    </w:p>
    <w:p w:rsidR="00612390" w:rsidRPr="00612390" w:rsidRDefault="00612390" w:rsidP="00612390">
      <w:pPr>
        <w:pStyle w:val="ListParagraph"/>
        <w:numPr>
          <w:ilvl w:val="0"/>
          <w:numId w:val="2"/>
        </w:numPr>
        <w:spacing w:after="0" w:line="240" w:lineRule="auto"/>
        <w:rPr>
          <w:rFonts w:ascii="Tahoma" w:eastAsiaTheme="minorEastAsia" w:hAnsi="Tahoma" w:cs="Tahoma"/>
          <w:sz w:val="24"/>
        </w:rPr>
      </w:pPr>
      <w:r w:rsidRPr="00612390">
        <w:rPr>
          <w:rFonts w:ascii="Tahoma" w:eastAsiaTheme="minorEastAsia" w:hAnsi="Tahoma" w:cs="Tahoma"/>
          <w:sz w:val="24"/>
        </w:rPr>
        <w:t>Air resistance is ignored</w:t>
      </w:r>
    </w:p>
    <w:p w:rsidR="00612390" w:rsidRPr="00612390" w:rsidRDefault="00612390" w:rsidP="00062506">
      <w:pPr>
        <w:spacing w:after="0" w:line="240" w:lineRule="auto"/>
        <w:rPr>
          <w:rFonts w:ascii="Tahoma" w:eastAsiaTheme="minorEastAsia" w:hAnsi="Tahoma" w:cs="Tahoma"/>
          <w:sz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7B3F" w:rsidTr="00062506">
        <w:trPr>
          <w:trHeight w:hRule="exact" w:val="567"/>
          <w:jc w:val="center"/>
        </w:trPr>
        <w:tc>
          <w:tcPr>
            <w:tcW w:w="4508" w:type="dxa"/>
            <w:vAlign w:val="center"/>
          </w:tcPr>
          <w:p w:rsidR="00497B3F" w:rsidRPr="00497B3F" w:rsidRDefault="00497B3F" w:rsidP="00062506">
            <w:pPr>
              <w:spacing w:after="0" w:line="240" w:lineRule="auto"/>
              <w:jc w:val="center"/>
              <w:rPr>
                <w:rFonts w:ascii="Tahoma" w:eastAsiaTheme="minorEastAsia" w:hAnsi="Tahoma" w:cs="Tahoma"/>
                <w:b/>
                <w:sz w:val="24"/>
                <w:szCs w:val="24"/>
              </w:rPr>
            </w:pPr>
            <w:r w:rsidRPr="00497B3F">
              <w:rPr>
                <w:rFonts w:ascii="Tahoma" w:eastAsiaTheme="minorEastAsia" w:hAnsi="Tahoma" w:cs="Tahoma"/>
                <w:b/>
                <w:sz w:val="24"/>
                <w:szCs w:val="24"/>
              </w:rPr>
              <w:t>Radial</w:t>
            </w:r>
          </w:p>
        </w:tc>
        <w:tc>
          <w:tcPr>
            <w:tcW w:w="4508" w:type="dxa"/>
            <w:vAlign w:val="center"/>
          </w:tcPr>
          <w:p w:rsidR="00497B3F" w:rsidRPr="00497B3F" w:rsidRDefault="00497B3F" w:rsidP="00062506">
            <w:pPr>
              <w:spacing w:after="0" w:line="240" w:lineRule="auto"/>
              <w:jc w:val="center"/>
              <w:rPr>
                <w:rFonts w:ascii="Tahoma" w:eastAsiaTheme="minorEastAsia" w:hAnsi="Tahoma" w:cs="Tahoma"/>
                <w:b/>
                <w:sz w:val="24"/>
                <w:szCs w:val="24"/>
              </w:rPr>
            </w:pPr>
            <w:r w:rsidRPr="00497B3F">
              <w:rPr>
                <w:rFonts w:ascii="Tahoma" w:eastAsiaTheme="minorEastAsia" w:hAnsi="Tahoma" w:cs="Tahoma"/>
                <w:b/>
                <w:sz w:val="24"/>
                <w:szCs w:val="24"/>
              </w:rPr>
              <w:t>Linear</w:t>
            </w:r>
          </w:p>
        </w:tc>
      </w:tr>
      <w:tr w:rsidR="00497B3F" w:rsidTr="00062506">
        <w:trPr>
          <w:trHeight w:hRule="exact" w:val="567"/>
          <w:jc w:val="center"/>
        </w:trPr>
        <w:tc>
          <w:tcPr>
            <w:tcW w:w="4508" w:type="dxa"/>
            <w:vAlign w:val="center"/>
          </w:tcPr>
          <w:p w:rsidR="00497B3F" w:rsidRDefault="00497B3F" w:rsidP="00062506">
            <w:pPr>
              <w:spacing w:after="0" w:line="240" w:lineRule="auto"/>
              <w:jc w:val="center"/>
              <w:rPr>
                <w:rFonts w:eastAsiaTheme="minorEastAsia"/>
              </w:rPr>
            </w:pPr>
            <m:oMathPara>
              <m:oMath>
                <m:r>
                  <w:rPr>
                    <w:rFonts w:ascii="Cambria Math" w:eastAsiaTheme="minorEastAsia" w:hAnsi="Cambria Math"/>
                  </w:rPr>
                  <m:t xml:space="preserve">angular speed </m:t>
                </m:r>
                <m:d>
                  <m:dPr>
                    <m:ctrlPr>
                      <w:rPr>
                        <w:rFonts w:ascii="Cambria Math" w:eastAsiaTheme="minorEastAsia" w:hAnsi="Cambria Math"/>
                        <w:i/>
                      </w:rPr>
                    </m:ctrlPr>
                  </m:dPr>
                  <m:e>
                    <m:r>
                      <w:rPr>
                        <w:rFonts w:ascii="Cambria Math" w:eastAsiaTheme="minorEastAsia" w:hAnsi="Cambria Math"/>
                      </w:rPr>
                      <m:t>ω</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dθ</m:t>
                    </m:r>
                  </m:num>
                  <m:den>
                    <m:r>
                      <w:rPr>
                        <w:rFonts w:ascii="Cambria Math" w:eastAsiaTheme="minorEastAsia" w:hAnsi="Cambria Math"/>
                      </w:rPr>
                      <m:t>dt</m:t>
                    </m:r>
                  </m:den>
                </m:f>
                <m:r>
                  <w:rPr>
                    <w:rFonts w:ascii="Cambria Math" w:eastAsiaTheme="minorEastAsia" w:hAnsi="Cambria Math"/>
                  </w:rPr>
                  <m:t xml:space="preserve"> rad </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2π</m:t>
                    </m:r>
                  </m:num>
                  <m:den>
                    <m:r>
                      <w:rPr>
                        <w:rFonts w:ascii="Cambria Math" w:eastAsiaTheme="minorEastAsia" w:hAnsi="Cambria Math"/>
                      </w:rPr>
                      <m:t>T</m:t>
                    </m:r>
                  </m:den>
                </m:f>
              </m:oMath>
            </m:oMathPara>
          </w:p>
        </w:tc>
        <w:tc>
          <w:tcPr>
            <w:tcW w:w="4508" w:type="dxa"/>
            <w:vAlign w:val="center"/>
          </w:tcPr>
          <w:p w:rsidR="00497B3F" w:rsidRDefault="00497B3F" w:rsidP="00062506">
            <w:pPr>
              <w:spacing w:after="0" w:line="240" w:lineRule="auto"/>
              <w:jc w:val="center"/>
              <w:rPr>
                <w:rFonts w:eastAsiaTheme="minorEastAsia"/>
              </w:rPr>
            </w:pPr>
          </w:p>
        </w:tc>
      </w:tr>
      <w:tr w:rsidR="00497B3F" w:rsidTr="00062506">
        <w:trPr>
          <w:trHeight w:hRule="exact" w:val="567"/>
          <w:jc w:val="center"/>
        </w:trPr>
        <w:tc>
          <w:tcPr>
            <w:tcW w:w="4508" w:type="dxa"/>
            <w:vAlign w:val="center"/>
          </w:tcPr>
          <w:p w:rsidR="00497B3F" w:rsidRDefault="00497B3F" w:rsidP="00062506">
            <w:pPr>
              <w:spacing w:after="0" w:line="240" w:lineRule="auto"/>
              <w:jc w:val="center"/>
              <w:rPr>
                <w:rFonts w:eastAsiaTheme="minorEastAsia"/>
              </w:rPr>
            </w:pPr>
          </w:p>
        </w:tc>
        <w:tc>
          <w:tcPr>
            <w:tcW w:w="4508" w:type="dxa"/>
            <w:vAlign w:val="center"/>
          </w:tcPr>
          <w:p w:rsidR="00497B3F" w:rsidRDefault="00497B3F" w:rsidP="00062506">
            <w:pPr>
              <w:spacing w:after="0" w:line="240" w:lineRule="auto"/>
              <w:jc w:val="center"/>
              <w:rPr>
                <w:rFonts w:eastAsiaTheme="minorEastAsia"/>
              </w:rPr>
            </w:pPr>
            <m:oMathPara>
              <m:oMath>
                <m:r>
                  <w:rPr>
                    <w:rFonts w:ascii="Cambria Math" w:eastAsiaTheme="minorEastAsia" w:hAnsi="Cambria Math"/>
                  </w:rPr>
                  <m:t>distance travelled (s)=rθ</m:t>
                </m:r>
              </m:oMath>
            </m:oMathPara>
          </w:p>
        </w:tc>
      </w:tr>
      <w:tr w:rsidR="00497B3F" w:rsidTr="00062506">
        <w:trPr>
          <w:trHeight w:hRule="exact" w:val="567"/>
          <w:jc w:val="center"/>
        </w:trPr>
        <w:tc>
          <w:tcPr>
            <w:tcW w:w="4508" w:type="dxa"/>
            <w:vAlign w:val="center"/>
          </w:tcPr>
          <w:p w:rsidR="00497B3F" w:rsidRDefault="00497B3F" w:rsidP="00062506">
            <w:pPr>
              <w:spacing w:after="0" w:line="240" w:lineRule="auto"/>
              <w:jc w:val="center"/>
              <w:rPr>
                <w:rFonts w:eastAsiaTheme="minorEastAsia"/>
              </w:rPr>
            </w:pPr>
          </w:p>
        </w:tc>
        <w:tc>
          <w:tcPr>
            <w:tcW w:w="4508" w:type="dxa"/>
            <w:vAlign w:val="center"/>
          </w:tcPr>
          <w:p w:rsidR="00497B3F" w:rsidRDefault="00497B3F" w:rsidP="00062506">
            <w:pPr>
              <w:spacing w:after="0" w:line="240" w:lineRule="auto"/>
              <w:jc w:val="center"/>
              <w:rPr>
                <w:rFonts w:eastAsiaTheme="minorEastAsia"/>
              </w:rPr>
            </w:pPr>
            <m:oMathPara>
              <m:oMath>
                <m:r>
                  <w:rPr>
                    <w:rFonts w:ascii="Cambria Math" w:eastAsiaTheme="minorEastAsia" w:hAnsi="Cambria Math"/>
                  </w:rPr>
                  <m:t>linear velocity (v)=rω</m:t>
                </m:r>
              </m:oMath>
            </m:oMathPara>
          </w:p>
        </w:tc>
      </w:tr>
    </w:tbl>
    <w:p w:rsidR="00062506" w:rsidRDefault="00062506" w:rsidP="00062506">
      <w:pPr>
        <w:spacing w:after="0" w:line="240" w:lineRule="auto"/>
        <w:rPr>
          <w:rFonts w:eastAsiaTheme="minorEastAsia"/>
        </w:rPr>
      </w:pPr>
    </w:p>
    <w:p w:rsidR="00497B3F" w:rsidRPr="00612390" w:rsidRDefault="00062506" w:rsidP="00062506">
      <w:pPr>
        <w:spacing w:after="0" w:line="240" w:lineRule="auto"/>
        <w:rPr>
          <w:rFonts w:ascii="Tahoma" w:eastAsiaTheme="minorEastAsia" w:hAnsi="Tahoma" w:cs="Tahoma"/>
          <w:sz w:val="24"/>
          <w:szCs w:val="24"/>
        </w:rPr>
      </w:pPr>
      <w:r w:rsidRPr="00612390">
        <w:rPr>
          <w:rFonts w:ascii="Tahoma" w:eastAsiaTheme="minorEastAsia" w:hAnsi="Tahoma" w:cs="Tahoma"/>
          <w:sz w:val="24"/>
          <w:szCs w:val="24"/>
        </w:rPr>
        <w:t xml:space="preserve">Note that </w:t>
      </w:r>
      <m:oMath>
        <m:r>
          <w:rPr>
            <w:rFonts w:ascii="Cambria Math" w:eastAsiaTheme="minorEastAsia" w:hAnsi="Cambria Math" w:cs="Tahoma"/>
            <w:sz w:val="24"/>
            <w:szCs w:val="24"/>
          </w:rPr>
          <m:t>ω</m:t>
        </m:r>
      </m:oMath>
      <w:r w:rsidRPr="00612390">
        <w:rPr>
          <w:rFonts w:ascii="Tahoma" w:eastAsiaTheme="minorEastAsia" w:hAnsi="Tahoma" w:cs="Tahoma"/>
          <w:sz w:val="24"/>
          <w:szCs w:val="24"/>
        </w:rPr>
        <w:t xml:space="preserve"> here is a constant number and represents a constant angular speed, or a particular angular speed at a specific instant.</w:t>
      </w:r>
    </w:p>
    <w:p w:rsidR="00062506" w:rsidRDefault="00062506" w:rsidP="00062506">
      <w:pPr>
        <w:spacing w:after="0" w:line="240" w:lineRule="auto"/>
        <w:rPr>
          <w:rFonts w:eastAsiaTheme="minorEastAsia"/>
        </w:rPr>
      </w:pPr>
    </w:p>
    <w:p w:rsidR="00497B3F" w:rsidRPr="00702277" w:rsidRDefault="00497B3F" w:rsidP="00062506">
      <w:pPr>
        <w:spacing w:after="0" w:line="240" w:lineRule="auto"/>
        <w:rPr>
          <w:rFonts w:eastAsiaTheme="minorEastAsia"/>
          <w:b/>
        </w:rPr>
      </w:pPr>
      <m:oMathPara>
        <m:oMath>
          <m:r>
            <m:rPr>
              <m:sty m:val="bi"/>
            </m:rPr>
            <w:rPr>
              <w:rFonts w:ascii="Cambria Math" w:eastAsiaTheme="minorEastAsia" w:hAnsi="Cambria Math"/>
            </w:rPr>
            <m:t>r</m:t>
          </m:r>
          <m:r>
            <w:rPr>
              <w:rFonts w:ascii="Cambria Math" w:eastAsiaTheme="minorEastAsia" w:hAnsi="Cambria Math"/>
            </w:rPr>
            <m:t xml:space="preserve">=r cosωt </m:t>
          </m:r>
          <m:r>
            <m:rPr>
              <m:sty m:val="bi"/>
            </m:rPr>
            <w:rPr>
              <w:rFonts w:ascii="Cambria Math" w:eastAsiaTheme="minorEastAsia" w:hAnsi="Cambria Math"/>
            </w:rPr>
            <m:t>i</m:t>
          </m:r>
          <m:r>
            <w:rPr>
              <w:rFonts w:ascii="Cambria Math" w:eastAsiaTheme="minorEastAsia" w:hAnsi="Cambria Math"/>
            </w:rPr>
            <m:t xml:space="preserve">+r sinωt </m:t>
          </m:r>
          <m:r>
            <m:rPr>
              <m:sty m:val="bi"/>
            </m:rPr>
            <w:rPr>
              <w:rFonts w:ascii="Cambria Math" w:eastAsiaTheme="minorEastAsia" w:hAnsi="Cambria Math"/>
            </w:rPr>
            <m:t>j</m:t>
          </m:r>
        </m:oMath>
      </m:oMathPara>
    </w:p>
    <w:p w:rsidR="00497B3F" w:rsidRPr="00C92C79" w:rsidRDefault="00497B3F" w:rsidP="00062506">
      <w:pPr>
        <w:spacing w:after="0" w:line="240" w:lineRule="auto"/>
        <w:rPr>
          <w:rFonts w:eastAsiaTheme="minorEastAsia"/>
          <w:b/>
        </w:rPr>
      </w:pPr>
      <m:oMathPara>
        <m:oMath>
          <m:r>
            <m:rPr>
              <m:sty m:val="bi"/>
            </m:rPr>
            <w:rPr>
              <w:rFonts w:ascii="Cambria Math" w:eastAsiaTheme="minorEastAsia" w:hAnsi="Cambria Math"/>
            </w:rPr>
            <m:t>v</m:t>
          </m:r>
          <m:r>
            <w:rPr>
              <w:rFonts w:ascii="Cambria Math" w:eastAsiaTheme="minorEastAsia" w:hAnsi="Cambria Math"/>
            </w:rPr>
            <m:t xml:space="preserve">=-rω sinωt </m:t>
          </m:r>
          <m:r>
            <m:rPr>
              <m:sty m:val="bi"/>
            </m:rPr>
            <w:rPr>
              <w:rFonts w:ascii="Cambria Math" w:eastAsiaTheme="minorEastAsia" w:hAnsi="Cambria Math"/>
            </w:rPr>
            <m:t>i</m:t>
          </m:r>
          <m:r>
            <w:rPr>
              <w:rFonts w:ascii="Cambria Math" w:eastAsiaTheme="minorEastAsia" w:hAnsi="Cambria Math"/>
            </w:rPr>
            <m:t xml:space="preserve">+rω cosωt </m:t>
          </m:r>
          <m:r>
            <m:rPr>
              <m:sty m:val="bi"/>
            </m:rPr>
            <w:rPr>
              <w:rFonts w:ascii="Cambria Math" w:eastAsiaTheme="minorEastAsia" w:hAnsi="Cambria Math"/>
            </w:rPr>
            <m:t>j</m:t>
          </m:r>
        </m:oMath>
      </m:oMathPara>
    </w:p>
    <w:p w:rsidR="00497B3F" w:rsidRPr="00432015" w:rsidRDefault="00497B3F" w:rsidP="00062506">
      <w:pPr>
        <w:spacing w:after="0" w:line="240" w:lineRule="auto"/>
        <w:rPr>
          <w:rFonts w:eastAsiaTheme="minorEastAsia"/>
        </w:rPr>
      </w:pPr>
      <m:oMathPara>
        <m:oMath>
          <m:r>
            <m:rPr>
              <m:sty m:val="bi"/>
            </m:rPr>
            <w:rPr>
              <w:rFonts w:ascii="Cambria Math" w:eastAsiaTheme="minorEastAsia" w:hAnsi="Cambria Math"/>
            </w:rPr>
            <m:t>a</m:t>
          </m:r>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r>
            <w:rPr>
              <w:rFonts w:ascii="Cambria Math" w:eastAsiaTheme="minorEastAsia" w:hAnsi="Cambria Math"/>
            </w:rPr>
            <m:t xml:space="preserve"> cosωt </m:t>
          </m:r>
          <m:r>
            <m:rPr>
              <m:sty m:val="bi"/>
            </m:rPr>
            <w:rPr>
              <w:rFonts w:ascii="Cambria Math" w:eastAsiaTheme="minorEastAsia" w:hAnsi="Cambria Math"/>
            </w:rPr>
            <m:t>i</m:t>
          </m:r>
          <m:r>
            <w:rPr>
              <w:rFonts w:ascii="Cambria Math" w:eastAsiaTheme="minorEastAsia" w:hAnsi="Cambria Math"/>
            </w:rPr>
            <m:t>-r</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r>
            <w:rPr>
              <w:rFonts w:ascii="Cambria Math" w:eastAsiaTheme="minorEastAsia" w:hAnsi="Cambria Math"/>
            </w:rPr>
            <m:t xml:space="preserve"> sinωt </m:t>
          </m:r>
          <m:r>
            <m:rPr>
              <m:sty m:val="bi"/>
            </m:rPr>
            <w:rPr>
              <w:rFonts w:ascii="Cambria Math" w:eastAsiaTheme="minorEastAsia" w:hAnsi="Cambria Math"/>
            </w:rPr>
            <m:t>j=-</m:t>
          </m:r>
          <m:sSup>
            <m:sSupPr>
              <m:ctrlPr>
                <w:rPr>
                  <w:rFonts w:ascii="Cambria Math" w:eastAsiaTheme="minorEastAsia" w:hAnsi="Cambria Math"/>
                  <w:i/>
                </w:rPr>
              </m:ctrlPr>
            </m:sSupPr>
            <m:e>
              <m:r>
                <w:rPr>
                  <w:rFonts w:ascii="Cambria Math" w:eastAsiaTheme="minorEastAsia" w:hAnsi="Cambria Math"/>
                </w:rPr>
                <m:t>ω</m:t>
              </m:r>
            </m:e>
            <m:sup>
              <m:r>
                <w:rPr>
                  <w:rFonts w:ascii="Cambria Math" w:eastAsiaTheme="minorEastAsia" w:hAnsi="Cambria Math"/>
                </w:rPr>
                <m:t>2</m:t>
              </m:r>
            </m:sup>
          </m:sSup>
          <m:r>
            <w:rPr>
              <w:rFonts w:ascii="Cambria Math" w:eastAsiaTheme="minorEastAsia" w:hAnsi="Cambria Math"/>
            </w:rPr>
            <m:t>r</m:t>
          </m:r>
        </m:oMath>
      </m:oMathPara>
    </w:p>
    <w:p w:rsidR="00062506" w:rsidRDefault="00062506" w:rsidP="00062506">
      <w:pPr>
        <w:spacing w:after="0" w:line="240" w:lineRule="auto"/>
        <w:rPr>
          <w:rFonts w:ascii="Tahoma" w:eastAsiaTheme="minorEastAsia" w:hAnsi="Tahoma" w:cs="Tahoma"/>
          <w:sz w:val="24"/>
          <w:szCs w:val="24"/>
        </w:rPr>
      </w:pPr>
    </w:p>
    <w:p w:rsidR="00497B3F" w:rsidRPr="00497B3F" w:rsidRDefault="00497B3F" w:rsidP="00062506">
      <w:pPr>
        <w:spacing w:after="0" w:line="240" w:lineRule="auto"/>
        <w:rPr>
          <w:rFonts w:ascii="Tahoma" w:eastAsiaTheme="minorEastAsia" w:hAnsi="Tahoma" w:cs="Tahoma"/>
          <w:sz w:val="24"/>
          <w:szCs w:val="24"/>
        </w:rPr>
      </w:pPr>
      <w:r w:rsidRPr="00497B3F">
        <w:rPr>
          <w:rFonts w:ascii="Tahoma" w:eastAsiaTheme="minorEastAsia" w:hAnsi="Tahoma" w:cs="Tahoma"/>
          <w:sz w:val="24"/>
          <w:szCs w:val="24"/>
        </w:rPr>
        <w:t xml:space="preserve">Note that </w:t>
      </w:r>
      <w:r w:rsidRPr="00497B3F">
        <w:rPr>
          <w:rFonts w:ascii="Times New Roman" w:eastAsiaTheme="minorEastAsia" w:hAnsi="Times New Roman"/>
          <w:i/>
          <w:sz w:val="24"/>
          <w:szCs w:val="24"/>
        </w:rPr>
        <w:t>v</w:t>
      </w:r>
      <w:r w:rsidRPr="00497B3F">
        <w:rPr>
          <w:rFonts w:ascii="Tahoma" w:eastAsiaTheme="minorEastAsia" w:hAnsi="Tahoma" w:cs="Tahoma"/>
          <w:sz w:val="24"/>
          <w:szCs w:val="24"/>
        </w:rPr>
        <w:t xml:space="preserve"> is perpendicular to </w:t>
      </w:r>
      <w:r w:rsidRPr="00497B3F">
        <w:rPr>
          <w:rFonts w:ascii="Times New Roman" w:eastAsiaTheme="minorEastAsia" w:hAnsi="Times New Roman"/>
          <w:i/>
          <w:sz w:val="24"/>
          <w:szCs w:val="24"/>
        </w:rPr>
        <w:t>r</w:t>
      </w:r>
      <w:r w:rsidRPr="00497B3F">
        <w:rPr>
          <w:rFonts w:ascii="Tahoma" w:eastAsiaTheme="minorEastAsia" w:hAnsi="Tahoma" w:cs="Tahoma"/>
          <w:sz w:val="24"/>
          <w:szCs w:val="24"/>
        </w:rPr>
        <w:t xml:space="preserve"> (</w:t>
      </w:r>
      <w:proofErr w:type="spellStart"/>
      <w:r w:rsidRPr="00497B3F">
        <w:rPr>
          <w:rFonts w:ascii="Tahoma" w:eastAsiaTheme="minorEastAsia" w:hAnsi="Tahoma" w:cs="Tahoma"/>
          <w:sz w:val="24"/>
          <w:szCs w:val="24"/>
        </w:rPr>
        <w:t>ie</w:t>
      </w:r>
      <w:proofErr w:type="spellEnd"/>
      <w:r w:rsidRPr="00497B3F">
        <w:rPr>
          <w:rFonts w:ascii="Tahoma" w:eastAsiaTheme="minorEastAsia" w:hAnsi="Tahoma" w:cs="Tahoma"/>
          <w:sz w:val="24"/>
          <w:szCs w:val="24"/>
        </w:rPr>
        <w:t xml:space="preserve"> in direction of travel) and that </w:t>
      </w:r>
      <w:proofErr w:type="gramStart"/>
      <w:r w:rsidRPr="00497B3F">
        <w:rPr>
          <w:rFonts w:ascii="Times New Roman" w:eastAsiaTheme="minorEastAsia" w:hAnsi="Times New Roman"/>
          <w:i/>
          <w:sz w:val="24"/>
          <w:szCs w:val="24"/>
        </w:rPr>
        <w:t>a</w:t>
      </w:r>
      <w:r w:rsidRPr="00497B3F">
        <w:rPr>
          <w:rFonts w:ascii="Tahoma" w:eastAsiaTheme="minorEastAsia" w:hAnsi="Tahoma" w:cs="Tahoma"/>
          <w:sz w:val="24"/>
          <w:szCs w:val="24"/>
        </w:rPr>
        <w:t xml:space="preserve"> is</w:t>
      </w:r>
      <w:proofErr w:type="gramEnd"/>
      <w:r w:rsidRPr="00497B3F">
        <w:rPr>
          <w:rFonts w:ascii="Tahoma" w:eastAsiaTheme="minorEastAsia" w:hAnsi="Tahoma" w:cs="Tahoma"/>
          <w:sz w:val="24"/>
          <w:szCs w:val="24"/>
        </w:rPr>
        <w:t xml:space="preserve"> in opposite direction to </w:t>
      </w:r>
      <w:r w:rsidRPr="00497B3F">
        <w:rPr>
          <w:rFonts w:ascii="Times New Roman" w:eastAsiaTheme="minorEastAsia" w:hAnsi="Times New Roman"/>
          <w:i/>
          <w:sz w:val="24"/>
          <w:szCs w:val="24"/>
        </w:rPr>
        <w:t>r</w:t>
      </w:r>
      <w:r w:rsidRPr="00497B3F">
        <w:rPr>
          <w:rFonts w:ascii="Tahoma" w:eastAsiaTheme="minorEastAsia" w:hAnsi="Tahoma" w:cs="Tahoma"/>
          <w:sz w:val="24"/>
          <w:szCs w:val="24"/>
        </w:rPr>
        <w:t xml:space="preserve"> (</w:t>
      </w:r>
      <w:proofErr w:type="spellStart"/>
      <w:r w:rsidRPr="00497B3F">
        <w:rPr>
          <w:rFonts w:ascii="Tahoma" w:eastAsiaTheme="minorEastAsia" w:hAnsi="Tahoma" w:cs="Tahoma"/>
          <w:sz w:val="24"/>
          <w:szCs w:val="24"/>
        </w:rPr>
        <w:t>ie</w:t>
      </w:r>
      <w:proofErr w:type="spellEnd"/>
      <w:r w:rsidRPr="00497B3F">
        <w:rPr>
          <w:rFonts w:ascii="Tahoma" w:eastAsiaTheme="minorEastAsia" w:hAnsi="Tahoma" w:cs="Tahoma"/>
          <w:sz w:val="24"/>
          <w:szCs w:val="24"/>
        </w:rPr>
        <w:t xml:space="preserve"> towards centre of circle).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497B3F" w:rsidTr="00062506">
        <w:trPr>
          <w:trHeight w:val="680"/>
          <w:jc w:val="center"/>
        </w:trPr>
        <w:tc>
          <w:tcPr>
            <w:tcW w:w="4508" w:type="dxa"/>
            <w:tcBorders>
              <w:bottom w:val="single" w:sz="4" w:space="0" w:color="auto"/>
            </w:tcBorders>
            <w:vAlign w:val="center"/>
          </w:tcPr>
          <w:p w:rsidR="00497B3F" w:rsidRDefault="006B7544" w:rsidP="00062506">
            <w:pPr>
              <w:spacing w:after="0" w:line="240" w:lineRule="auto"/>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rω</m:t>
                    </m:r>
                  </m:e>
                  <m:sup>
                    <m:r>
                      <w:rPr>
                        <w:rFonts w:ascii="Cambria Math" w:eastAsiaTheme="minorEastAsia" w:hAnsi="Cambria Math"/>
                      </w:rPr>
                      <m:t>2</m:t>
                    </m:r>
                  </m:sup>
                </m:sSup>
              </m:oMath>
            </m:oMathPara>
          </w:p>
        </w:tc>
        <w:tc>
          <w:tcPr>
            <w:tcW w:w="4508" w:type="dxa"/>
            <w:tcBorders>
              <w:bottom w:val="single" w:sz="4" w:space="0" w:color="auto"/>
            </w:tcBorders>
            <w:vAlign w:val="center"/>
          </w:tcPr>
          <w:p w:rsidR="00497B3F" w:rsidRDefault="006B7544" w:rsidP="00062506">
            <w:pPr>
              <w:spacing w:after="0" w:line="240" w:lineRule="auto"/>
              <w:rPr>
                <w:rFonts w:eastAsiaTheme="minorEastAsia"/>
              </w:rPr>
            </w:pPr>
            <m:oMathPara>
              <m:oMath>
                <m:d>
                  <m:dPr>
                    <m:begChr m:val="|"/>
                    <m:endChr m:val="|"/>
                    <m:ctrlPr>
                      <w:rPr>
                        <w:rFonts w:ascii="Cambria Math" w:eastAsiaTheme="minorEastAsia" w:hAnsi="Cambria Math"/>
                        <w:i/>
                      </w:rPr>
                    </m:ctrlPr>
                  </m:dPr>
                  <m:e>
                    <m:r>
                      <w:rPr>
                        <w:rFonts w:ascii="Cambria Math" w:eastAsiaTheme="minorEastAsia" w:hAnsi="Cambria Math"/>
                      </w:rPr>
                      <m:t>a</m:t>
                    </m:r>
                  </m:e>
                </m:d>
                <m: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m:oMathPara>
          </w:p>
        </w:tc>
      </w:tr>
      <w:tr w:rsidR="00497B3F" w:rsidTr="00062506">
        <w:trPr>
          <w:trHeight w:val="680"/>
          <w:jc w:val="center"/>
        </w:trPr>
        <w:tc>
          <w:tcPr>
            <w:tcW w:w="4508" w:type="dxa"/>
            <w:tcBorders>
              <w:top w:val="single" w:sz="4" w:space="0" w:color="auto"/>
              <w:left w:val="single" w:sz="4" w:space="0" w:color="auto"/>
            </w:tcBorders>
            <w:vAlign w:val="center"/>
          </w:tcPr>
          <w:p w:rsidR="00497B3F" w:rsidRDefault="00497B3F" w:rsidP="00062506">
            <w:pPr>
              <w:spacing w:after="0" w:line="240" w:lineRule="auto"/>
              <w:rPr>
                <w:rFonts w:eastAsiaTheme="minorEastAsia"/>
              </w:rPr>
            </w:pPr>
            <m:oMathPara>
              <m:oMath>
                <m:r>
                  <w:rPr>
                    <w:rFonts w:ascii="Cambria Math" w:eastAsiaTheme="minorEastAsia" w:hAnsi="Cambria Math"/>
                  </w:rPr>
                  <m:t>F=m</m:t>
                </m:r>
                <m:sSup>
                  <m:sSupPr>
                    <m:ctrlPr>
                      <w:rPr>
                        <w:rFonts w:ascii="Cambria Math" w:eastAsiaTheme="minorEastAsia" w:hAnsi="Cambria Math"/>
                        <w:i/>
                      </w:rPr>
                    </m:ctrlPr>
                  </m:sSupPr>
                  <m:e>
                    <m:r>
                      <w:rPr>
                        <w:rFonts w:ascii="Cambria Math" w:eastAsiaTheme="minorEastAsia" w:hAnsi="Cambria Math"/>
                      </w:rPr>
                      <m:t>rω</m:t>
                    </m:r>
                  </m:e>
                  <m:sup>
                    <m:r>
                      <w:rPr>
                        <w:rFonts w:ascii="Cambria Math" w:eastAsiaTheme="minorEastAsia" w:hAnsi="Cambria Math"/>
                      </w:rPr>
                      <m:t>2</m:t>
                    </m:r>
                  </m:sup>
                </m:sSup>
              </m:oMath>
            </m:oMathPara>
          </w:p>
        </w:tc>
        <w:tc>
          <w:tcPr>
            <w:tcW w:w="4508" w:type="dxa"/>
            <w:tcBorders>
              <w:top w:val="single" w:sz="4" w:space="0" w:color="auto"/>
              <w:right w:val="single" w:sz="4" w:space="0" w:color="auto"/>
            </w:tcBorders>
            <w:vAlign w:val="center"/>
          </w:tcPr>
          <w:p w:rsidR="00497B3F" w:rsidRDefault="00497B3F" w:rsidP="00062506">
            <w:pPr>
              <w:spacing w:after="0" w:line="240" w:lineRule="auto"/>
              <w:rPr>
                <w:rFonts w:eastAsiaTheme="minorEastAsia"/>
              </w:rPr>
            </w:pPr>
            <m:oMathPara>
              <m:oMath>
                <m:r>
                  <w:rPr>
                    <w:rFonts w:ascii="Cambria Math" w:eastAsiaTheme="minorEastAsia" w:hAnsi="Cambria Math"/>
                  </w:rPr>
                  <m:t>F=</m:t>
                </m:r>
                <m:f>
                  <m:fPr>
                    <m:ctrlPr>
                      <w:rPr>
                        <w:rFonts w:ascii="Cambria Math" w:eastAsiaTheme="minorEastAsia" w:hAnsi="Cambria Math"/>
                        <w:i/>
                      </w:rPr>
                    </m:ctrlPr>
                  </m:fPr>
                  <m:num>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v</m:t>
                        </m:r>
                      </m:e>
                      <m:sup>
                        <m:r>
                          <w:rPr>
                            <w:rFonts w:ascii="Cambria Math" w:eastAsiaTheme="minorEastAsia" w:hAnsi="Cambria Math"/>
                          </w:rPr>
                          <m:t>2</m:t>
                        </m:r>
                      </m:sup>
                    </m:sSup>
                  </m:num>
                  <m:den>
                    <m:r>
                      <w:rPr>
                        <w:rFonts w:ascii="Cambria Math" w:eastAsiaTheme="minorEastAsia" w:hAnsi="Cambria Math"/>
                      </w:rPr>
                      <m:t>r</m:t>
                    </m:r>
                  </m:den>
                </m:f>
              </m:oMath>
            </m:oMathPara>
          </w:p>
        </w:tc>
      </w:tr>
      <w:tr w:rsidR="00497B3F" w:rsidTr="00497B3F">
        <w:trPr>
          <w:trHeight w:val="263"/>
          <w:jc w:val="center"/>
        </w:trPr>
        <w:tc>
          <w:tcPr>
            <w:tcW w:w="9016" w:type="dxa"/>
            <w:gridSpan w:val="2"/>
            <w:tcBorders>
              <w:left w:val="single" w:sz="4" w:space="0" w:color="auto"/>
              <w:bottom w:val="single" w:sz="4" w:space="0" w:color="auto"/>
              <w:right w:val="single" w:sz="4" w:space="0" w:color="auto"/>
            </w:tcBorders>
            <w:vAlign w:val="center"/>
          </w:tcPr>
          <w:p w:rsidR="00497B3F" w:rsidRPr="00497B3F" w:rsidRDefault="00497B3F" w:rsidP="00062506">
            <w:pPr>
              <w:spacing w:after="0" w:line="240" w:lineRule="auto"/>
              <w:jc w:val="center"/>
              <w:rPr>
                <w:rFonts w:ascii="Tahoma" w:eastAsia="Times New Roman" w:hAnsi="Tahoma" w:cs="Tahoma"/>
                <w:sz w:val="24"/>
                <w:szCs w:val="24"/>
              </w:rPr>
            </w:pPr>
            <w:r w:rsidRPr="00497B3F">
              <w:rPr>
                <w:rFonts w:ascii="Tahoma" w:eastAsiaTheme="minorEastAsia" w:hAnsi="Tahoma" w:cs="Tahoma"/>
                <w:sz w:val="24"/>
                <w:szCs w:val="24"/>
              </w:rPr>
              <w:t>This is known as centripetal force</w:t>
            </w:r>
          </w:p>
        </w:tc>
      </w:tr>
    </w:tbl>
    <w:p w:rsidR="00497B3F" w:rsidRDefault="00497B3F" w:rsidP="00062506">
      <w:pPr>
        <w:spacing w:after="0" w:line="240" w:lineRule="auto"/>
        <w:rPr>
          <w:rFonts w:ascii="Tahoma" w:hAnsi="Tahoma" w:cs="Tahoma"/>
          <w:sz w:val="24"/>
          <w:szCs w:val="24"/>
        </w:rPr>
      </w:pPr>
    </w:p>
    <w:p w:rsidR="00BC30D9" w:rsidRDefault="00062506" w:rsidP="00062506">
      <w:pPr>
        <w:spacing w:after="0" w:line="240" w:lineRule="auto"/>
        <w:rPr>
          <w:rFonts w:ascii="Tahoma" w:hAnsi="Tahoma" w:cs="Tahoma"/>
          <w:sz w:val="24"/>
          <w:szCs w:val="24"/>
        </w:rPr>
      </w:pPr>
      <w:r>
        <w:rPr>
          <w:rFonts w:ascii="Tahoma" w:hAnsi="Tahoma" w:cs="Tahoma"/>
          <w:sz w:val="24"/>
          <w:szCs w:val="24"/>
        </w:rPr>
        <w:t xml:space="preserve">For conical pendulums, resolve </w:t>
      </w:r>
      <w:r w:rsidR="005A336C">
        <w:rPr>
          <w:rFonts w:ascii="Tahoma" w:hAnsi="Tahoma" w:cs="Tahoma"/>
          <w:sz w:val="24"/>
          <w:szCs w:val="24"/>
        </w:rPr>
        <w:t xml:space="preserve">forces </w:t>
      </w:r>
      <w:r>
        <w:rPr>
          <w:rFonts w:ascii="Tahoma" w:hAnsi="Tahoma" w:cs="Tahoma"/>
          <w:sz w:val="24"/>
          <w:szCs w:val="24"/>
        </w:rPr>
        <w:t>horizontally and vertically.</w:t>
      </w:r>
    </w:p>
    <w:p w:rsidR="00B149CF" w:rsidRDefault="00B149CF" w:rsidP="00062506">
      <w:pPr>
        <w:spacing w:after="0" w:line="240" w:lineRule="auto"/>
        <w:rPr>
          <w:rFonts w:ascii="Tahoma" w:hAnsi="Tahoma" w:cs="Tahoma"/>
          <w:sz w:val="24"/>
          <w:szCs w:val="24"/>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835"/>
        <w:gridCol w:w="2835"/>
      </w:tblGrid>
      <w:tr w:rsidR="00B149CF" w:rsidTr="00B149CF">
        <w:trPr>
          <w:jc w:val="center"/>
        </w:trPr>
        <w:tc>
          <w:tcPr>
            <w:tcW w:w="2835" w:type="dxa"/>
            <w:vAlign w:val="center"/>
          </w:tcPr>
          <w:p w:rsidR="00B149CF" w:rsidRDefault="00B149CF" w:rsidP="00B149CF">
            <w:pPr>
              <w:spacing w:after="0" w:line="240" w:lineRule="auto"/>
              <w:rPr>
                <w:rFonts w:ascii="Tahoma" w:hAnsi="Tahoma" w:cs="Tahoma"/>
                <w:sz w:val="24"/>
                <w:szCs w:val="24"/>
              </w:rPr>
            </w:pPr>
            <m:oMathPara>
              <m:oMath>
                <m:r>
                  <w:rPr>
                    <w:rFonts w:ascii="Cambria Math" w:hAnsi="Cambria Math" w:cs="Tahoma"/>
                    <w:sz w:val="24"/>
                    <w:szCs w:val="24"/>
                  </w:rPr>
                  <m:t>θ</m:t>
                </m:r>
              </m:oMath>
            </m:oMathPara>
          </w:p>
        </w:tc>
        <w:tc>
          <w:tcPr>
            <w:tcW w:w="2835" w:type="dxa"/>
            <w:vAlign w:val="center"/>
          </w:tcPr>
          <w:p w:rsidR="00B149CF" w:rsidRDefault="00B149CF" w:rsidP="00B149CF">
            <w:pPr>
              <w:spacing w:after="0" w:line="240" w:lineRule="auto"/>
              <w:rPr>
                <w:rFonts w:ascii="Tahoma" w:hAnsi="Tahoma" w:cs="Tahoma"/>
                <w:sz w:val="24"/>
                <w:szCs w:val="24"/>
              </w:rPr>
            </w:pPr>
          </w:p>
        </w:tc>
        <w:tc>
          <w:tcPr>
            <w:tcW w:w="2835" w:type="dxa"/>
            <w:vAlign w:val="center"/>
          </w:tcPr>
          <w:p w:rsidR="00B149CF" w:rsidRDefault="00B149CF" w:rsidP="00B149CF">
            <w:pPr>
              <w:spacing w:after="0" w:line="240" w:lineRule="auto"/>
              <w:rPr>
                <w:rFonts w:ascii="Tahoma" w:hAnsi="Tahoma" w:cs="Tahoma"/>
                <w:sz w:val="24"/>
                <w:szCs w:val="24"/>
              </w:rPr>
            </w:pPr>
            <m:oMathPara>
              <m:oMath>
                <m:r>
                  <w:rPr>
                    <w:rFonts w:ascii="Cambria Math" w:hAnsi="Cambria Math" w:cs="Tahoma"/>
                    <w:sz w:val="24"/>
                    <w:szCs w:val="24"/>
                  </w:rPr>
                  <m:t>s</m:t>
                </m:r>
              </m:oMath>
            </m:oMathPara>
          </w:p>
        </w:tc>
      </w:tr>
      <w:tr w:rsidR="00B149CF" w:rsidTr="00B149CF">
        <w:trPr>
          <w:jc w:val="center"/>
        </w:trPr>
        <w:tc>
          <w:tcPr>
            <w:tcW w:w="2835" w:type="dxa"/>
            <w:vAlign w:val="center"/>
          </w:tcPr>
          <w:p w:rsidR="00B149CF" w:rsidRDefault="006B7544" w:rsidP="00B149CF">
            <w:pPr>
              <w:spacing w:after="0" w:line="240" w:lineRule="auto"/>
              <w:rPr>
                <w:rFonts w:ascii="Tahoma" w:hAnsi="Tahoma" w:cs="Tahoma"/>
                <w:sz w:val="24"/>
                <w:szCs w:val="24"/>
              </w:rPr>
            </w:pPr>
            <m:oMathPara>
              <m:oMath>
                <m:acc>
                  <m:accPr>
                    <m:chr m:val="̇"/>
                    <m:ctrlPr>
                      <w:rPr>
                        <w:rFonts w:ascii="Cambria Math" w:hAnsi="Cambria Math" w:cs="Tahoma"/>
                        <w:i/>
                        <w:sz w:val="24"/>
                        <w:szCs w:val="24"/>
                      </w:rPr>
                    </m:ctrlPr>
                  </m:accPr>
                  <m:e>
                    <m:r>
                      <w:rPr>
                        <w:rFonts w:ascii="Cambria Math" w:hAnsi="Cambria Math" w:cs="Tahoma"/>
                        <w:sz w:val="24"/>
                        <w:szCs w:val="24"/>
                      </w:rPr>
                      <m:t>θ</m:t>
                    </m:r>
                  </m:e>
                </m:acc>
                <m:r>
                  <w:rPr>
                    <w:rFonts w:ascii="Cambria Math" w:hAnsi="Cambria Math" w:cs="Tahoma"/>
                    <w:sz w:val="24"/>
                    <w:szCs w:val="24"/>
                  </w:rPr>
                  <m:t>=ω</m:t>
                </m:r>
              </m:oMath>
            </m:oMathPara>
          </w:p>
        </w:tc>
        <w:tc>
          <w:tcPr>
            <w:tcW w:w="2835" w:type="dxa"/>
            <w:vAlign w:val="center"/>
          </w:tcPr>
          <w:p w:rsidR="00B149CF" w:rsidRPr="00012A3E" w:rsidRDefault="00B149CF" w:rsidP="00B149CF">
            <w:pPr>
              <w:spacing w:after="0" w:line="240" w:lineRule="auto"/>
              <w:rPr>
                <w:rFonts w:ascii="Tahoma" w:hAnsi="Tahoma" w:cs="Tahoma"/>
                <w:sz w:val="24"/>
                <w:szCs w:val="24"/>
              </w:rPr>
            </w:pPr>
            <m:oMathPara>
              <m:oMath>
                <m:r>
                  <w:rPr>
                    <w:rFonts w:ascii="Cambria Math" w:hAnsi="Cambria Math" w:cs="Tahoma"/>
                    <w:sz w:val="24"/>
                    <w:szCs w:val="24"/>
                  </w:rPr>
                  <m:t>v=rω</m:t>
                </m:r>
              </m:oMath>
            </m:oMathPara>
          </w:p>
        </w:tc>
        <w:tc>
          <w:tcPr>
            <w:tcW w:w="2835" w:type="dxa"/>
            <w:vAlign w:val="center"/>
          </w:tcPr>
          <w:p w:rsidR="00B149CF" w:rsidRDefault="006B7544" w:rsidP="00B149CF">
            <w:pPr>
              <w:spacing w:after="0" w:line="240" w:lineRule="auto"/>
              <w:rPr>
                <w:rFonts w:ascii="Tahoma" w:hAnsi="Tahoma" w:cs="Tahoma"/>
                <w:sz w:val="24"/>
                <w:szCs w:val="24"/>
              </w:rPr>
            </w:pPr>
            <m:oMathPara>
              <m:oMath>
                <m:acc>
                  <m:accPr>
                    <m:chr m:val="̇"/>
                    <m:ctrlPr>
                      <w:rPr>
                        <w:rFonts w:ascii="Cambria Math" w:hAnsi="Cambria Math" w:cs="Tahoma"/>
                        <w:i/>
                        <w:sz w:val="24"/>
                        <w:szCs w:val="24"/>
                      </w:rPr>
                    </m:ctrlPr>
                  </m:accPr>
                  <m:e>
                    <m:r>
                      <w:rPr>
                        <w:rFonts w:ascii="Cambria Math" w:hAnsi="Cambria Math" w:cs="Tahoma"/>
                        <w:sz w:val="24"/>
                        <w:szCs w:val="24"/>
                      </w:rPr>
                      <m:t>s</m:t>
                    </m:r>
                  </m:e>
                </m:acc>
                <m:r>
                  <w:rPr>
                    <w:rFonts w:ascii="Cambria Math" w:hAnsi="Cambria Math" w:cs="Tahoma"/>
                    <w:sz w:val="24"/>
                    <w:szCs w:val="24"/>
                  </w:rPr>
                  <m:t>=v</m:t>
                </m:r>
              </m:oMath>
            </m:oMathPara>
          </w:p>
        </w:tc>
      </w:tr>
      <w:tr w:rsidR="00B149CF" w:rsidTr="00B149CF">
        <w:trPr>
          <w:jc w:val="center"/>
        </w:trPr>
        <w:tc>
          <w:tcPr>
            <w:tcW w:w="2835" w:type="dxa"/>
            <w:vAlign w:val="center"/>
          </w:tcPr>
          <w:p w:rsidR="00B149CF" w:rsidRDefault="006B7544" w:rsidP="00B149CF">
            <w:pPr>
              <w:spacing w:after="0" w:line="240" w:lineRule="auto"/>
              <w:rPr>
                <w:rFonts w:ascii="Tahoma" w:hAnsi="Tahoma" w:cs="Tahoma"/>
                <w:sz w:val="24"/>
                <w:szCs w:val="24"/>
              </w:rPr>
            </w:pPr>
            <m:oMathPara>
              <m:oMath>
                <m:acc>
                  <m:accPr>
                    <m:chr m:val="̈"/>
                    <m:ctrlPr>
                      <w:rPr>
                        <w:rFonts w:ascii="Cambria Math" w:hAnsi="Cambria Math" w:cs="Tahoma"/>
                        <w:i/>
                        <w:sz w:val="24"/>
                        <w:szCs w:val="24"/>
                      </w:rPr>
                    </m:ctrlPr>
                  </m:accPr>
                  <m:e>
                    <m:r>
                      <w:rPr>
                        <w:rFonts w:ascii="Cambria Math" w:hAnsi="Cambria Math" w:cs="Tahoma"/>
                        <w:sz w:val="24"/>
                        <w:szCs w:val="24"/>
                      </w:rPr>
                      <m:t>θ</m:t>
                    </m:r>
                  </m:e>
                </m:acc>
                <m:r>
                  <w:rPr>
                    <w:rFonts w:ascii="Cambria Math" w:hAnsi="Cambria Math" w:cs="Tahoma"/>
                    <w:sz w:val="24"/>
                    <w:szCs w:val="24"/>
                  </w:rPr>
                  <m:t>=</m:t>
                </m:r>
                <m:acc>
                  <m:accPr>
                    <m:chr m:val="̇"/>
                    <m:ctrlPr>
                      <w:rPr>
                        <w:rFonts w:ascii="Cambria Math" w:hAnsi="Cambria Math" w:cs="Tahoma"/>
                        <w:i/>
                        <w:sz w:val="24"/>
                        <w:szCs w:val="24"/>
                      </w:rPr>
                    </m:ctrlPr>
                  </m:accPr>
                  <m:e>
                    <m:r>
                      <w:rPr>
                        <w:rFonts w:ascii="Cambria Math" w:hAnsi="Cambria Math" w:cs="Tahoma"/>
                        <w:sz w:val="24"/>
                        <w:szCs w:val="24"/>
                      </w:rPr>
                      <m:t>ω</m:t>
                    </m:r>
                  </m:e>
                </m:acc>
                <m:r>
                  <w:rPr>
                    <w:rFonts w:ascii="Cambria Math" w:hAnsi="Cambria Math" w:cs="Tahoma"/>
                    <w:sz w:val="24"/>
                    <w:szCs w:val="24"/>
                  </w:rPr>
                  <m:t>=α</m:t>
                </m:r>
              </m:oMath>
            </m:oMathPara>
          </w:p>
        </w:tc>
        <w:tc>
          <w:tcPr>
            <w:tcW w:w="2835" w:type="dxa"/>
            <w:vAlign w:val="center"/>
          </w:tcPr>
          <w:p w:rsidR="00B149CF" w:rsidRPr="00892AA4" w:rsidRDefault="00B149CF" w:rsidP="00B149CF">
            <w:pPr>
              <w:spacing w:after="0" w:line="240" w:lineRule="auto"/>
              <w:rPr>
                <w:rFonts w:ascii="Tahoma" w:hAnsi="Tahoma" w:cs="Tahoma"/>
                <w:sz w:val="24"/>
                <w:szCs w:val="24"/>
              </w:rPr>
            </w:pPr>
            <m:oMathPara>
              <m:oMath>
                <m:r>
                  <w:rPr>
                    <w:rFonts w:ascii="Cambria Math" w:hAnsi="Cambria Math" w:cs="Tahoma"/>
                    <w:sz w:val="24"/>
                    <w:szCs w:val="24"/>
                  </w:rPr>
                  <m:t>a=rα</m:t>
                </m:r>
              </m:oMath>
            </m:oMathPara>
          </w:p>
        </w:tc>
        <w:tc>
          <w:tcPr>
            <w:tcW w:w="2835" w:type="dxa"/>
            <w:vAlign w:val="center"/>
          </w:tcPr>
          <w:p w:rsidR="00B149CF" w:rsidRDefault="006B7544" w:rsidP="00B149CF">
            <w:pPr>
              <w:spacing w:after="0" w:line="240" w:lineRule="auto"/>
              <w:rPr>
                <w:rFonts w:ascii="Tahoma" w:hAnsi="Tahoma" w:cs="Tahoma"/>
                <w:sz w:val="24"/>
                <w:szCs w:val="24"/>
              </w:rPr>
            </w:pPr>
            <m:oMathPara>
              <m:oMath>
                <m:acc>
                  <m:accPr>
                    <m:chr m:val="̈"/>
                    <m:ctrlPr>
                      <w:rPr>
                        <w:rFonts w:ascii="Cambria Math" w:hAnsi="Cambria Math" w:cs="Tahoma"/>
                        <w:i/>
                        <w:sz w:val="24"/>
                        <w:szCs w:val="24"/>
                      </w:rPr>
                    </m:ctrlPr>
                  </m:accPr>
                  <m:e>
                    <m:r>
                      <w:rPr>
                        <w:rFonts w:ascii="Cambria Math" w:hAnsi="Cambria Math" w:cs="Tahoma"/>
                        <w:sz w:val="24"/>
                        <w:szCs w:val="24"/>
                      </w:rPr>
                      <m:t>s</m:t>
                    </m:r>
                  </m:e>
                </m:acc>
                <m:r>
                  <w:rPr>
                    <w:rFonts w:ascii="Cambria Math" w:hAnsi="Cambria Math" w:cs="Tahoma"/>
                    <w:sz w:val="24"/>
                    <w:szCs w:val="24"/>
                  </w:rPr>
                  <m:t>=</m:t>
                </m:r>
                <m:acc>
                  <m:accPr>
                    <m:chr m:val="̇"/>
                    <m:ctrlPr>
                      <w:rPr>
                        <w:rFonts w:ascii="Cambria Math" w:hAnsi="Cambria Math" w:cs="Tahoma"/>
                        <w:i/>
                        <w:sz w:val="24"/>
                        <w:szCs w:val="24"/>
                      </w:rPr>
                    </m:ctrlPr>
                  </m:accPr>
                  <m:e>
                    <m:r>
                      <w:rPr>
                        <w:rFonts w:ascii="Cambria Math" w:hAnsi="Cambria Math" w:cs="Tahoma"/>
                        <w:sz w:val="24"/>
                        <w:szCs w:val="24"/>
                      </w:rPr>
                      <m:t>v</m:t>
                    </m:r>
                  </m:e>
                </m:acc>
                <m:r>
                  <w:rPr>
                    <w:rFonts w:ascii="Cambria Math" w:hAnsi="Cambria Math" w:cs="Tahoma"/>
                    <w:sz w:val="24"/>
                    <w:szCs w:val="24"/>
                  </w:rPr>
                  <m:t>=a</m:t>
                </m:r>
              </m:oMath>
            </m:oMathPara>
          </w:p>
        </w:tc>
      </w:tr>
    </w:tbl>
    <w:p w:rsidR="00B149CF" w:rsidRDefault="00B149CF" w:rsidP="00062506">
      <w:pPr>
        <w:spacing w:after="0" w:line="240" w:lineRule="auto"/>
        <w:rPr>
          <w:rFonts w:ascii="Tahoma" w:hAnsi="Tahoma" w:cs="Tahoma"/>
          <w:sz w:val="24"/>
          <w:szCs w:val="24"/>
        </w:rPr>
      </w:pPr>
    </w:p>
    <w:p w:rsidR="00B149CF" w:rsidRDefault="00B149CF" w:rsidP="00062506">
      <w:pPr>
        <w:spacing w:after="0" w:line="240" w:lineRule="auto"/>
        <w:rPr>
          <w:rFonts w:ascii="Tahoma" w:hAnsi="Tahoma" w:cs="Tahoma"/>
          <w:sz w:val="24"/>
          <w:szCs w:val="24"/>
        </w:rPr>
      </w:pPr>
      <m:oMathPara>
        <m:oMath>
          <m:r>
            <m:rPr>
              <m:sty m:val="bi"/>
            </m:rPr>
            <w:rPr>
              <w:rFonts w:ascii="Cambria Math" w:hAnsi="Cambria Math" w:cs="Tahoma"/>
              <w:sz w:val="24"/>
              <w:szCs w:val="24"/>
            </w:rPr>
            <m:t>a</m:t>
          </m:r>
          <m:r>
            <w:rPr>
              <w:rFonts w:ascii="Cambria Math" w:hAnsi="Cambria Math" w:cs="Tahoma"/>
              <w:sz w:val="24"/>
              <w:szCs w:val="24"/>
            </w:rPr>
            <m:t>=r</m:t>
          </m:r>
          <m:acc>
            <m:accPr>
              <m:chr m:val="̈"/>
              <m:ctrlPr>
                <w:rPr>
                  <w:rFonts w:ascii="Cambria Math" w:hAnsi="Cambria Math" w:cs="Tahoma"/>
                  <w:i/>
                  <w:sz w:val="24"/>
                  <w:szCs w:val="24"/>
                </w:rPr>
              </m:ctrlPr>
            </m:accPr>
            <m:e>
              <m:r>
                <w:rPr>
                  <w:rFonts w:ascii="Cambria Math" w:hAnsi="Cambria Math" w:cs="Tahoma"/>
                  <w:sz w:val="24"/>
                  <w:szCs w:val="24"/>
                </w:rPr>
                <m:t>θ</m:t>
              </m:r>
            </m:e>
          </m:acc>
          <m:acc>
            <m:accPr>
              <m:ctrlPr>
                <w:rPr>
                  <w:rFonts w:ascii="Cambria Math" w:hAnsi="Cambria Math" w:cs="Tahoma"/>
                  <w:i/>
                  <w:sz w:val="24"/>
                  <w:szCs w:val="24"/>
                </w:rPr>
              </m:ctrlPr>
            </m:accPr>
            <m:e>
              <m:r>
                <m:rPr>
                  <m:sty m:val="bi"/>
                </m:rPr>
                <w:rPr>
                  <w:rFonts w:ascii="Cambria Math" w:hAnsi="Cambria Math" w:cs="Tahoma"/>
                  <w:sz w:val="24"/>
                  <w:szCs w:val="24"/>
                </w:rPr>
                <m:t>t</m:t>
              </m:r>
            </m:e>
          </m:acc>
          <m:r>
            <w:rPr>
              <w:rFonts w:ascii="Cambria Math" w:hAnsi="Cambria Math" w:cs="Tahoma"/>
              <w:sz w:val="24"/>
              <w:szCs w:val="24"/>
            </w:rPr>
            <m:t>-r</m:t>
          </m:r>
          <m:sSup>
            <m:sSupPr>
              <m:ctrlPr>
                <w:rPr>
                  <w:rFonts w:ascii="Cambria Math" w:hAnsi="Cambria Math" w:cs="Tahoma"/>
                  <w:i/>
                  <w:sz w:val="24"/>
                  <w:szCs w:val="24"/>
                </w:rPr>
              </m:ctrlPr>
            </m:sSupPr>
            <m:e>
              <m:acc>
                <m:accPr>
                  <m:chr m:val="̇"/>
                  <m:ctrlPr>
                    <w:rPr>
                      <w:rFonts w:ascii="Cambria Math" w:hAnsi="Cambria Math" w:cs="Tahoma"/>
                      <w:i/>
                      <w:sz w:val="24"/>
                      <w:szCs w:val="24"/>
                    </w:rPr>
                  </m:ctrlPr>
                </m:accPr>
                <m:e>
                  <m:r>
                    <w:rPr>
                      <w:rFonts w:ascii="Cambria Math" w:hAnsi="Cambria Math" w:cs="Tahoma"/>
                      <w:sz w:val="24"/>
                      <w:szCs w:val="24"/>
                    </w:rPr>
                    <m:t>θ</m:t>
                  </m:r>
                </m:e>
              </m:acc>
            </m:e>
            <m:sup>
              <m:r>
                <w:rPr>
                  <w:rFonts w:ascii="Cambria Math" w:hAnsi="Cambria Math" w:cs="Tahoma"/>
                  <w:sz w:val="24"/>
                  <w:szCs w:val="24"/>
                </w:rPr>
                <m:t>2</m:t>
              </m:r>
            </m:sup>
          </m:sSup>
          <m:acc>
            <m:accPr>
              <m:ctrlPr>
                <w:rPr>
                  <w:rFonts w:ascii="Cambria Math" w:hAnsi="Cambria Math" w:cs="Tahoma"/>
                  <w:i/>
                  <w:sz w:val="24"/>
                  <w:szCs w:val="24"/>
                </w:rPr>
              </m:ctrlPr>
            </m:accPr>
            <m:e>
              <m:r>
                <m:rPr>
                  <m:sty m:val="bi"/>
                </m:rPr>
                <w:rPr>
                  <w:rFonts w:ascii="Cambria Math" w:hAnsi="Cambria Math" w:cs="Tahoma"/>
                  <w:sz w:val="24"/>
                  <w:szCs w:val="24"/>
                </w:rPr>
                <m:t>r</m:t>
              </m:r>
            </m:e>
          </m:acc>
        </m:oMath>
      </m:oMathPara>
    </w:p>
    <w:p w:rsidR="00B149CF" w:rsidRDefault="00B149CF" w:rsidP="00062506">
      <w:pPr>
        <w:spacing w:after="0" w:line="240" w:lineRule="auto"/>
        <w:rPr>
          <w:rFonts w:ascii="Tahoma" w:hAnsi="Tahoma" w:cs="Tahoma"/>
          <w:sz w:val="24"/>
          <w:szCs w:val="24"/>
        </w:rPr>
      </w:pPr>
    </w:p>
    <w:p w:rsidR="00612390" w:rsidRDefault="00CA3653" w:rsidP="00062506">
      <w:pPr>
        <w:spacing w:after="0" w:line="240" w:lineRule="auto"/>
        <w:rPr>
          <w:rFonts w:ascii="Tahoma" w:hAnsi="Tahoma" w:cs="Tahoma"/>
          <w:sz w:val="24"/>
          <w:szCs w:val="24"/>
        </w:rPr>
      </w:pPr>
      <w:r>
        <w:rPr>
          <w:rFonts w:ascii="Tahoma" w:hAnsi="Tahoma" w:cs="Tahoma"/>
          <w:sz w:val="24"/>
          <w:szCs w:val="24"/>
        </w:rPr>
        <w:t>For m</w:t>
      </w:r>
      <w:r w:rsidR="00612390">
        <w:rPr>
          <w:rFonts w:ascii="Tahoma" w:hAnsi="Tahoma" w:cs="Tahoma"/>
          <w:sz w:val="24"/>
          <w:szCs w:val="24"/>
        </w:rPr>
        <w:t>otion in a vertical circle</w:t>
      </w:r>
      <w:r>
        <w:rPr>
          <w:rFonts w:ascii="Tahoma" w:hAnsi="Tahoma" w:cs="Tahoma"/>
          <w:sz w:val="24"/>
          <w:szCs w:val="24"/>
        </w:rPr>
        <w:t xml:space="preserve"> and non-constant angular velocity problems, </w:t>
      </w:r>
      <w:r w:rsidR="005A336C">
        <w:rPr>
          <w:rFonts w:ascii="Tahoma" w:hAnsi="Tahoma" w:cs="Tahoma"/>
          <w:sz w:val="24"/>
          <w:szCs w:val="24"/>
        </w:rPr>
        <w:t>use energy equations.</w:t>
      </w:r>
    </w:p>
    <w:p w:rsidR="00612390" w:rsidRDefault="00612390" w:rsidP="00062506">
      <w:pPr>
        <w:spacing w:after="0" w:line="240" w:lineRule="auto"/>
        <w:rPr>
          <w:rFonts w:ascii="Tahoma" w:hAnsi="Tahoma" w:cs="Tahoma"/>
          <w:sz w:val="24"/>
          <w:szCs w:val="24"/>
        </w:rPr>
      </w:pPr>
    </w:p>
    <w:tbl>
      <w:tblPr>
        <w:tblStyle w:val="TableGrid"/>
        <w:tblW w:w="0" w:type="auto"/>
        <w:tblCellMar>
          <w:top w:w="85" w:type="dxa"/>
          <w:left w:w="85" w:type="dxa"/>
          <w:bottom w:w="85" w:type="dxa"/>
          <w:right w:w="85" w:type="dxa"/>
        </w:tblCellMar>
        <w:tblLook w:val="04A0" w:firstRow="1" w:lastRow="0" w:firstColumn="1" w:lastColumn="0" w:noHBand="0" w:noVBand="1"/>
      </w:tblPr>
      <w:tblGrid>
        <w:gridCol w:w="4508"/>
        <w:gridCol w:w="4508"/>
      </w:tblGrid>
      <w:tr w:rsidR="00CA3653" w:rsidTr="00B149CF">
        <w:tc>
          <w:tcPr>
            <w:tcW w:w="9016" w:type="dxa"/>
            <w:gridSpan w:val="2"/>
          </w:tcPr>
          <w:p w:rsidR="00CA3653" w:rsidRPr="005A336C" w:rsidRDefault="00CA3653" w:rsidP="005A336C">
            <w:pPr>
              <w:spacing w:after="0" w:line="240" w:lineRule="auto"/>
              <w:jc w:val="center"/>
              <w:rPr>
                <w:rFonts w:ascii="Tahoma" w:hAnsi="Tahoma" w:cs="Tahoma"/>
                <w:b/>
                <w:sz w:val="24"/>
                <w:szCs w:val="24"/>
              </w:rPr>
            </w:pPr>
            <w:r>
              <w:rPr>
                <w:rFonts w:ascii="Tahoma" w:hAnsi="Tahoma" w:cs="Tahoma"/>
                <w:b/>
                <w:sz w:val="24"/>
                <w:szCs w:val="24"/>
              </w:rPr>
              <w:t>Vertical Circles</w:t>
            </w:r>
          </w:p>
        </w:tc>
      </w:tr>
      <w:tr w:rsidR="00612390" w:rsidTr="005A336C">
        <w:tc>
          <w:tcPr>
            <w:tcW w:w="4508" w:type="dxa"/>
          </w:tcPr>
          <w:p w:rsidR="00612390" w:rsidRDefault="00612390" w:rsidP="005A336C">
            <w:pPr>
              <w:spacing w:after="0" w:line="240" w:lineRule="auto"/>
              <w:jc w:val="center"/>
              <w:rPr>
                <w:rFonts w:ascii="Tahoma" w:hAnsi="Tahoma" w:cs="Tahoma"/>
                <w:b/>
                <w:sz w:val="24"/>
                <w:szCs w:val="24"/>
              </w:rPr>
            </w:pPr>
            <w:r w:rsidRPr="005A336C">
              <w:rPr>
                <w:rFonts w:ascii="Tahoma" w:hAnsi="Tahoma" w:cs="Tahoma"/>
                <w:b/>
                <w:sz w:val="24"/>
                <w:szCs w:val="24"/>
              </w:rPr>
              <w:t>The body cannot leave the circle</w:t>
            </w:r>
          </w:p>
          <w:p w:rsidR="005A336C" w:rsidRPr="005A336C" w:rsidRDefault="005A336C" w:rsidP="005A336C">
            <w:pPr>
              <w:spacing w:after="0" w:line="240" w:lineRule="auto"/>
              <w:jc w:val="center"/>
              <w:rPr>
                <w:rFonts w:ascii="Tahoma" w:hAnsi="Tahoma" w:cs="Tahoma"/>
                <w:b/>
                <w:sz w:val="24"/>
                <w:szCs w:val="24"/>
              </w:rPr>
            </w:pPr>
            <w:proofErr w:type="spellStart"/>
            <w:r>
              <w:rPr>
                <w:rFonts w:ascii="Tahoma" w:hAnsi="Tahoma" w:cs="Tahoma"/>
                <w:sz w:val="24"/>
                <w:szCs w:val="24"/>
              </w:rPr>
              <w:t>eg</w:t>
            </w:r>
            <w:proofErr w:type="spellEnd"/>
            <w:r>
              <w:rPr>
                <w:rFonts w:ascii="Tahoma" w:hAnsi="Tahoma" w:cs="Tahoma"/>
                <w:sz w:val="24"/>
                <w:szCs w:val="24"/>
              </w:rPr>
              <w:t xml:space="preserve"> attached to the end of a rod</w:t>
            </w:r>
          </w:p>
        </w:tc>
        <w:tc>
          <w:tcPr>
            <w:tcW w:w="4508" w:type="dxa"/>
          </w:tcPr>
          <w:p w:rsidR="00612390" w:rsidRDefault="00612390" w:rsidP="005A336C">
            <w:pPr>
              <w:spacing w:after="0" w:line="240" w:lineRule="auto"/>
              <w:jc w:val="center"/>
              <w:rPr>
                <w:rFonts w:ascii="Tahoma" w:hAnsi="Tahoma" w:cs="Tahoma"/>
                <w:b/>
                <w:sz w:val="24"/>
                <w:szCs w:val="24"/>
              </w:rPr>
            </w:pPr>
            <w:r w:rsidRPr="005A336C">
              <w:rPr>
                <w:rFonts w:ascii="Tahoma" w:hAnsi="Tahoma" w:cs="Tahoma"/>
                <w:b/>
                <w:sz w:val="24"/>
                <w:szCs w:val="24"/>
              </w:rPr>
              <w:t>The body can leave the circle</w:t>
            </w:r>
          </w:p>
          <w:p w:rsidR="005A336C" w:rsidRPr="005A336C" w:rsidRDefault="005A336C" w:rsidP="005A336C">
            <w:pPr>
              <w:spacing w:after="0" w:line="240" w:lineRule="auto"/>
              <w:jc w:val="center"/>
              <w:rPr>
                <w:rFonts w:ascii="Tahoma" w:hAnsi="Tahoma" w:cs="Tahoma"/>
                <w:b/>
                <w:sz w:val="24"/>
                <w:szCs w:val="24"/>
              </w:rPr>
            </w:pPr>
            <w:proofErr w:type="spellStart"/>
            <w:r>
              <w:rPr>
                <w:rFonts w:ascii="Tahoma" w:hAnsi="Tahoma" w:cs="Tahoma"/>
                <w:sz w:val="24"/>
                <w:szCs w:val="24"/>
              </w:rPr>
              <w:t>eg</w:t>
            </w:r>
            <w:proofErr w:type="spellEnd"/>
            <w:r>
              <w:rPr>
                <w:rFonts w:ascii="Tahoma" w:hAnsi="Tahoma" w:cs="Tahoma"/>
                <w:sz w:val="24"/>
                <w:szCs w:val="24"/>
              </w:rPr>
              <w:t xml:space="preserve"> attached to the end of a string, on the inside of loop-the-loop track, on the outside of a circle</w:t>
            </w:r>
          </w:p>
        </w:tc>
      </w:tr>
      <w:tr w:rsidR="00612390" w:rsidTr="005A336C">
        <w:tc>
          <w:tcPr>
            <w:tcW w:w="4508" w:type="dxa"/>
          </w:tcPr>
          <w:p w:rsidR="00612390" w:rsidRDefault="00612390" w:rsidP="005A336C">
            <w:pPr>
              <w:spacing w:after="0" w:line="240" w:lineRule="auto"/>
              <w:rPr>
                <w:rFonts w:ascii="Tahoma" w:hAnsi="Tahoma" w:cs="Tahoma"/>
                <w:sz w:val="24"/>
                <w:szCs w:val="24"/>
              </w:rPr>
            </w:pPr>
            <w:r>
              <w:rPr>
                <w:rFonts w:ascii="Tahoma" w:hAnsi="Tahoma" w:cs="Tahoma"/>
                <w:sz w:val="24"/>
                <w:szCs w:val="24"/>
              </w:rPr>
              <w:t>If energy is sufficient, the body will rotate the complete circle.</w:t>
            </w:r>
          </w:p>
        </w:tc>
        <w:tc>
          <w:tcPr>
            <w:tcW w:w="4508" w:type="dxa"/>
          </w:tcPr>
          <w:p w:rsidR="00612390" w:rsidRDefault="00612390" w:rsidP="005A336C">
            <w:pPr>
              <w:spacing w:after="0" w:line="240" w:lineRule="auto"/>
              <w:rPr>
                <w:rFonts w:ascii="Tahoma" w:hAnsi="Tahoma" w:cs="Tahoma"/>
                <w:sz w:val="24"/>
                <w:szCs w:val="24"/>
              </w:rPr>
            </w:pPr>
            <w:r>
              <w:rPr>
                <w:rFonts w:ascii="Tahoma" w:hAnsi="Tahoma" w:cs="Tahoma"/>
                <w:sz w:val="24"/>
                <w:szCs w:val="24"/>
              </w:rPr>
              <w:t>If energy is sufficient, the body will rotate the complete circle.</w:t>
            </w:r>
          </w:p>
        </w:tc>
      </w:tr>
      <w:tr w:rsidR="00612390" w:rsidTr="005A336C">
        <w:tc>
          <w:tcPr>
            <w:tcW w:w="4508" w:type="dxa"/>
          </w:tcPr>
          <w:p w:rsidR="00612390" w:rsidRDefault="00612390" w:rsidP="005A336C">
            <w:pPr>
              <w:spacing w:after="0" w:line="240" w:lineRule="auto"/>
              <w:rPr>
                <w:rFonts w:ascii="Tahoma" w:hAnsi="Tahoma" w:cs="Tahoma"/>
                <w:sz w:val="24"/>
                <w:szCs w:val="24"/>
              </w:rPr>
            </w:pPr>
          </w:p>
        </w:tc>
        <w:tc>
          <w:tcPr>
            <w:tcW w:w="4508" w:type="dxa"/>
          </w:tcPr>
          <w:p w:rsidR="00612390" w:rsidRDefault="00B149CF" w:rsidP="005A336C">
            <w:pPr>
              <w:spacing w:after="0" w:line="240" w:lineRule="auto"/>
              <w:rPr>
                <w:rFonts w:ascii="Tahoma" w:hAnsi="Tahoma" w:cs="Tahoma"/>
                <w:sz w:val="24"/>
                <w:szCs w:val="24"/>
              </w:rPr>
            </w:pPr>
            <w:r w:rsidRPr="00B149CF">
              <w:rPr>
                <w:rFonts w:ascii="Tahoma" w:hAnsi="Tahoma" w:cs="Tahoma"/>
                <w:noProof/>
                <w:sz w:val="24"/>
                <w:szCs w:val="24"/>
                <w:lang w:eastAsia="en-GB"/>
              </w:rPr>
              <w:drawing>
                <wp:anchor distT="0" distB="0" distL="114300" distR="114300" simplePos="0" relativeHeight="251660288" behindDoc="0" locked="0" layoutInCell="1" allowOverlap="1" wp14:anchorId="1693D06D" wp14:editId="3FAF9F25">
                  <wp:simplePos x="0" y="0"/>
                  <wp:positionH relativeFrom="column">
                    <wp:posOffset>2052320</wp:posOffset>
                  </wp:positionH>
                  <wp:positionV relativeFrom="paragraph">
                    <wp:posOffset>250825</wp:posOffset>
                  </wp:positionV>
                  <wp:extent cx="644400" cy="601200"/>
                  <wp:effectExtent l="0" t="0" r="0" b="8890"/>
                  <wp:wrapSquare wrapText="bothSides"/>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8" cstate="print">
                            <a:clrChange>
                              <a:clrFrom>
                                <a:srgbClr val="D8D8D8"/>
                              </a:clrFrom>
                              <a:clrTo>
                                <a:srgbClr val="D8D8D8">
                                  <a:alpha val="0"/>
                                </a:srgbClr>
                              </a:clrTo>
                            </a:clrChange>
                            <a:extLst>
                              <a:ext uri="{28A0092B-C50C-407E-A947-70E740481C1C}">
                                <a14:useLocalDpi xmlns:a14="http://schemas.microsoft.com/office/drawing/2010/main" val="0"/>
                              </a:ext>
                            </a:extLst>
                          </a:blip>
                          <a:srcRect l="39045" t="21554" r="52583" b="67379"/>
                          <a:stretch/>
                        </pic:blipFill>
                        <pic:spPr>
                          <a:xfrm>
                            <a:off x="0" y="0"/>
                            <a:ext cx="644400" cy="601200"/>
                          </a:xfrm>
                          <a:prstGeom prst="rect">
                            <a:avLst/>
                          </a:prstGeom>
                        </pic:spPr>
                      </pic:pic>
                    </a:graphicData>
                  </a:graphic>
                  <wp14:sizeRelH relativeFrom="page">
                    <wp14:pctWidth>0</wp14:pctWidth>
                  </wp14:sizeRelH>
                  <wp14:sizeRelV relativeFrom="page">
                    <wp14:pctHeight>0</wp14:pctHeight>
                  </wp14:sizeRelV>
                </wp:anchor>
              </w:drawing>
            </w:r>
            <w:r w:rsidR="005A336C">
              <w:rPr>
                <w:rFonts w:ascii="Tahoma" w:hAnsi="Tahoma" w:cs="Tahoma"/>
                <w:sz w:val="24"/>
                <w:szCs w:val="24"/>
              </w:rPr>
              <w:t>If energy is a little insufficient, the body will reach above horizontal centre of circle, leave the circle and follow a projectile path (to somewhere).</w:t>
            </w:r>
          </w:p>
        </w:tc>
      </w:tr>
      <w:tr w:rsidR="00612390" w:rsidTr="005A336C">
        <w:tc>
          <w:tcPr>
            <w:tcW w:w="4508" w:type="dxa"/>
          </w:tcPr>
          <w:p w:rsidR="00612390" w:rsidRDefault="00B149CF" w:rsidP="005A336C">
            <w:pPr>
              <w:spacing w:after="0" w:line="240" w:lineRule="auto"/>
              <w:rPr>
                <w:rFonts w:ascii="Tahoma" w:hAnsi="Tahoma" w:cs="Tahoma"/>
                <w:sz w:val="24"/>
                <w:szCs w:val="24"/>
              </w:rPr>
            </w:pPr>
            <w:r w:rsidRPr="00B149CF">
              <w:rPr>
                <w:rFonts w:ascii="Tahoma" w:hAnsi="Tahoma" w:cs="Tahoma"/>
                <w:noProof/>
                <w:sz w:val="24"/>
                <w:szCs w:val="24"/>
                <w:lang w:eastAsia="en-GB"/>
              </w:rPr>
              <w:drawing>
                <wp:anchor distT="0" distB="0" distL="114300" distR="114300" simplePos="0" relativeHeight="251658240" behindDoc="1" locked="0" layoutInCell="1" allowOverlap="1" wp14:anchorId="417DAA99" wp14:editId="0D068441">
                  <wp:simplePos x="0" y="0"/>
                  <wp:positionH relativeFrom="column">
                    <wp:posOffset>2076450</wp:posOffset>
                  </wp:positionH>
                  <wp:positionV relativeFrom="paragraph">
                    <wp:posOffset>458470</wp:posOffset>
                  </wp:positionV>
                  <wp:extent cx="619125" cy="600710"/>
                  <wp:effectExtent l="0" t="0" r="9525" b="8890"/>
                  <wp:wrapSquare wrapText="bothSides"/>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rotWithShape="1">
                          <a:blip r:embed="rId9" cstate="print">
                            <a:clrChange>
                              <a:clrFrom>
                                <a:srgbClr val="D8D8D8"/>
                              </a:clrFrom>
                              <a:clrTo>
                                <a:srgbClr val="D8D8D8">
                                  <a:alpha val="0"/>
                                </a:srgbClr>
                              </a:clrTo>
                            </a:clrChange>
                            <a:extLst>
                              <a:ext uri="{28A0092B-C50C-407E-A947-70E740481C1C}">
                                <a14:useLocalDpi xmlns:a14="http://schemas.microsoft.com/office/drawing/2010/main" val="0"/>
                              </a:ext>
                            </a:extLst>
                          </a:blip>
                          <a:srcRect l="87715" t="70247" r="4161" b="18580"/>
                          <a:stretch/>
                        </pic:blipFill>
                        <pic:spPr>
                          <a:xfrm>
                            <a:off x="0" y="0"/>
                            <a:ext cx="619125" cy="600710"/>
                          </a:xfrm>
                          <a:prstGeom prst="rect">
                            <a:avLst/>
                          </a:prstGeom>
                        </pic:spPr>
                      </pic:pic>
                    </a:graphicData>
                  </a:graphic>
                  <wp14:sizeRelH relativeFrom="page">
                    <wp14:pctWidth>0</wp14:pctWidth>
                  </wp14:sizeRelH>
                  <wp14:sizeRelV relativeFrom="page">
                    <wp14:pctHeight>0</wp14:pctHeight>
                  </wp14:sizeRelV>
                </wp:anchor>
              </w:drawing>
            </w:r>
            <w:r w:rsidR="005A336C">
              <w:rPr>
                <w:rFonts w:ascii="Tahoma" w:hAnsi="Tahoma" w:cs="Tahoma"/>
                <w:sz w:val="24"/>
                <w:szCs w:val="24"/>
              </w:rPr>
              <w:t>If energy is insufficient, the body will oscillate between two symmetrical points on the circle (</w:t>
            </w:r>
            <m:oMath>
              <m:r>
                <w:rPr>
                  <w:rFonts w:ascii="Cambria Math" w:hAnsi="Cambria Math" w:cs="Tahoma"/>
                  <w:sz w:val="24"/>
                  <w:szCs w:val="24"/>
                </w:rPr>
                <m:t>v=0</m:t>
              </m:r>
            </m:oMath>
            <w:r w:rsidR="005A336C">
              <w:rPr>
                <w:rFonts w:ascii="Tahoma" w:hAnsi="Tahoma" w:cs="Tahoma"/>
                <w:sz w:val="24"/>
                <w:szCs w:val="24"/>
              </w:rPr>
              <w:t xml:space="preserve"> at each points as body changes direction)</w:t>
            </w:r>
          </w:p>
        </w:tc>
        <w:tc>
          <w:tcPr>
            <w:tcW w:w="4508" w:type="dxa"/>
          </w:tcPr>
          <w:p w:rsidR="00612390" w:rsidRDefault="00B149CF" w:rsidP="005A336C">
            <w:pPr>
              <w:spacing w:after="0" w:line="240" w:lineRule="auto"/>
              <w:rPr>
                <w:rFonts w:ascii="Tahoma" w:hAnsi="Tahoma" w:cs="Tahoma"/>
                <w:sz w:val="24"/>
                <w:szCs w:val="24"/>
              </w:rPr>
            </w:pPr>
            <w:r w:rsidRPr="00B149CF">
              <w:rPr>
                <w:rFonts w:ascii="Tahoma" w:hAnsi="Tahoma" w:cs="Tahoma"/>
                <w:noProof/>
                <w:sz w:val="24"/>
                <w:szCs w:val="24"/>
                <w:lang w:eastAsia="en-GB"/>
              </w:rPr>
              <w:drawing>
                <wp:anchor distT="0" distB="0" distL="114300" distR="114300" simplePos="0" relativeHeight="251659264" behindDoc="0" locked="0" layoutInCell="1" allowOverlap="1" wp14:anchorId="4E0C6ED4" wp14:editId="4E04A437">
                  <wp:simplePos x="0" y="0"/>
                  <wp:positionH relativeFrom="column">
                    <wp:posOffset>2023745</wp:posOffset>
                  </wp:positionH>
                  <wp:positionV relativeFrom="paragraph">
                    <wp:posOffset>229870</wp:posOffset>
                  </wp:positionV>
                  <wp:extent cx="593725" cy="600710"/>
                  <wp:effectExtent l="0" t="0" r="0" b="8890"/>
                  <wp:wrapSquare wrapText="bothSides"/>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0" cstate="print">
                            <a:clrChange>
                              <a:clrFrom>
                                <a:srgbClr val="D8D8D8"/>
                              </a:clrFrom>
                              <a:clrTo>
                                <a:srgbClr val="D8D8D8">
                                  <a:alpha val="0"/>
                                </a:srgbClr>
                              </a:clrTo>
                            </a:clrChange>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rcRect l="39045" t="8433" r="53209" b="80494"/>
                          <a:stretch/>
                        </pic:blipFill>
                        <pic:spPr>
                          <a:xfrm>
                            <a:off x="0" y="0"/>
                            <a:ext cx="593725" cy="600710"/>
                          </a:xfrm>
                          <a:prstGeom prst="rect">
                            <a:avLst/>
                          </a:prstGeom>
                        </pic:spPr>
                      </pic:pic>
                    </a:graphicData>
                  </a:graphic>
                  <wp14:sizeRelH relativeFrom="page">
                    <wp14:pctWidth>0</wp14:pctWidth>
                  </wp14:sizeRelH>
                  <wp14:sizeRelV relativeFrom="page">
                    <wp14:pctHeight>0</wp14:pctHeight>
                  </wp14:sizeRelV>
                </wp:anchor>
              </w:drawing>
            </w:r>
            <w:r w:rsidR="005A336C">
              <w:rPr>
                <w:rFonts w:ascii="Tahoma" w:hAnsi="Tahoma" w:cs="Tahoma"/>
                <w:sz w:val="24"/>
                <w:szCs w:val="24"/>
              </w:rPr>
              <w:t>If energy is very insufficient, the body will remain below horizontal centre of circle and oscillate between two symmetrical points on the circle (</w:t>
            </w:r>
            <m:oMath>
              <m:r>
                <w:rPr>
                  <w:rFonts w:ascii="Cambria Math" w:hAnsi="Cambria Math" w:cs="Tahoma"/>
                  <w:sz w:val="24"/>
                  <w:szCs w:val="24"/>
                </w:rPr>
                <m:t>v=0</m:t>
              </m:r>
            </m:oMath>
            <w:r w:rsidR="005A336C">
              <w:rPr>
                <w:rFonts w:ascii="Tahoma" w:hAnsi="Tahoma" w:cs="Tahoma"/>
                <w:sz w:val="24"/>
                <w:szCs w:val="24"/>
              </w:rPr>
              <w:t xml:space="preserve"> at each point as body changes direction)</w:t>
            </w:r>
          </w:p>
        </w:tc>
      </w:tr>
    </w:tbl>
    <w:p w:rsidR="00612390" w:rsidRDefault="00612390" w:rsidP="00062506">
      <w:pPr>
        <w:spacing w:after="0" w:line="240" w:lineRule="auto"/>
        <w:rPr>
          <w:rFonts w:ascii="Tahoma" w:hAnsi="Tahoma" w:cs="Tahoma"/>
          <w:sz w:val="24"/>
          <w:szCs w:val="24"/>
        </w:rPr>
      </w:pPr>
    </w:p>
    <w:p w:rsidR="00612390" w:rsidRDefault="00612390" w:rsidP="00062506">
      <w:pPr>
        <w:spacing w:after="0" w:line="240" w:lineRule="auto"/>
        <w:rPr>
          <w:rFonts w:ascii="Tahoma" w:hAnsi="Tahoma" w:cs="Tahoma"/>
          <w:sz w:val="24"/>
          <w:szCs w:val="24"/>
        </w:rPr>
      </w:pPr>
    </w:p>
    <w:p w:rsidR="00E01CD6" w:rsidRPr="00F512C4" w:rsidRDefault="00E01CD6" w:rsidP="00062506">
      <w:pPr>
        <w:spacing w:after="0" w:line="240" w:lineRule="auto"/>
        <w:rPr>
          <w:rFonts w:ascii="Tahoma" w:hAnsi="Tahoma" w:cs="Tahoma"/>
          <w:sz w:val="24"/>
          <w:szCs w:val="24"/>
        </w:rPr>
      </w:pPr>
    </w:p>
    <w:p w:rsidR="00E01CD6" w:rsidRPr="009A7004" w:rsidRDefault="00E01CD6" w:rsidP="00062506">
      <w:pPr>
        <w:spacing w:after="0" w:line="240" w:lineRule="auto"/>
        <w:rPr>
          <w:rFonts w:ascii="Tahoma" w:hAnsi="Tahoma" w:cs="Tahoma"/>
          <w:b/>
          <w:sz w:val="24"/>
          <w:szCs w:val="24"/>
        </w:rPr>
      </w:pPr>
      <w:r w:rsidRPr="00756463">
        <w:rPr>
          <w:rFonts w:ascii="Tahoma" w:hAnsi="Tahoma" w:cs="Tahoma"/>
          <w:b/>
          <w:sz w:val="24"/>
          <w:szCs w:val="24"/>
        </w:rPr>
        <w:t>Differential Equations</w:t>
      </w:r>
    </w:p>
    <w:p w:rsidR="00E01CD6" w:rsidRDefault="00E01CD6" w:rsidP="00062506">
      <w:pPr>
        <w:spacing w:after="0" w:line="240" w:lineRule="auto"/>
        <w:rPr>
          <w:rFonts w:ascii="Tahoma" w:hAnsi="Tahoma" w:cs="Tahoma"/>
          <w:sz w:val="24"/>
          <w:szCs w:val="24"/>
        </w:rPr>
      </w:pPr>
    </w:p>
    <w:tbl>
      <w:tblPr>
        <w:tblStyle w:val="TableGrid"/>
        <w:tblW w:w="0" w:type="auto"/>
        <w:jc w:val="center"/>
        <w:tblCellMar>
          <w:left w:w="28" w:type="dxa"/>
          <w:right w:w="28" w:type="dxa"/>
        </w:tblCellMar>
        <w:tblLook w:val="04A0" w:firstRow="1" w:lastRow="0" w:firstColumn="1" w:lastColumn="0" w:noHBand="0" w:noVBand="1"/>
      </w:tblPr>
      <w:tblGrid>
        <w:gridCol w:w="2041"/>
        <w:gridCol w:w="2041"/>
        <w:gridCol w:w="2041"/>
      </w:tblGrid>
      <w:tr w:rsidR="00CA1276" w:rsidTr="00CA1276">
        <w:trPr>
          <w:trHeight w:hRule="exact" w:val="794"/>
          <w:jc w:val="center"/>
        </w:trPr>
        <w:tc>
          <w:tcPr>
            <w:tcW w:w="2041" w:type="dxa"/>
            <w:vAlign w:val="center"/>
          </w:tcPr>
          <w:p w:rsidR="00CA1276" w:rsidRDefault="00CA1276" w:rsidP="00CA1276">
            <w:pPr>
              <w:spacing w:after="0" w:line="240" w:lineRule="auto"/>
              <w:jc w:val="center"/>
              <w:rPr>
                <w:rFonts w:ascii="Tahoma" w:hAnsi="Tahoma" w:cs="Tahoma"/>
                <w:sz w:val="24"/>
                <w:szCs w:val="24"/>
              </w:rPr>
            </w:pPr>
            <m:oMathPara>
              <m:oMath>
                <m:r>
                  <w:rPr>
                    <w:rFonts w:ascii="Cambria Math" w:hAnsi="Cambria Math" w:cs="Tahoma"/>
                    <w:sz w:val="24"/>
                    <w:szCs w:val="24"/>
                  </w:rPr>
                  <m:t>x</m:t>
                </m:r>
              </m:oMath>
            </m:oMathPara>
          </w:p>
        </w:tc>
        <w:tc>
          <w:tcPr>
            <w:tcW w:w="2041" w:type="dxa"/>
            <w:vAlign w:val="center"/>
          </w:tcPr>
          <w:p w:rsidR="00CA1276" w:rsidRDefault="00CA1276" w:rsidP="00CA1276">
            <w:pPr>
              <w:spacing w:after="0" w:line="240" w:lineRule="auto"/>
              <w:jc w:val="center"/>
              <w:rPr>
                <w:rFonts w:ascii="Tahoma" w:hAnsi="Tahoma" w:cs="Tahoma"/>
                <w:sz w:val="24"/>
                <w:szCs w:val="24"/>
              </w:rPr>
            </w:pPr>
            <m:oMathPara>
              <m:oMath>
                <m:r>
                  <w:rPr>
                    <w:rFonts w:ascii="Cambria Math" w:hAnsi="Cambria Math" w:cs="Tahoma"/>
                    <w:sz w:val="24"/>
                    <w:szCs w:val="24"/>
                  </w:rPr>
                  <m:t>v=</m:t>
                </m:r>
                <m:f>
                  <m:fPr>
                    <m:ctrlPr>
                      <w:rPr>
                        <w:rFonts w:ascii="Cambria Math" w:hAnsi="Cambria Math" w:cs="Tahoma"/>
                        <w:i/>
                        <w:sz w:val="24"/>
                        <w:szCs w:val="24"/>
                      </w:rPr>
                    </m:ctrlPr>
                  </m:fPr>
                  <m:num>
                    <m:r>
                      <w:rPr>
                        <w:rFonts w:ascii="Cambria Math" w:hAnsi="Cambria Math" w:cs="Tahoma"/>
                        <w:sz w:val="24"/>
                        <w:szCs w:val="24"/>
                      </w:rPr>
                      <m:t>dx</m:t>
                    </m:r>
                  </m:num>
                  <m:den>
                    <m:r>
                      <w:rPr>
                        <w:rFonts w:ascii="Cambria Math" w:hAnsi="Cambria Math" w:cs="Tahoma"/>
                        <w:sz w:val="24"/>
                        <w:szCs w:val="24"/>
                      </w:rPr>
                      <m:t>dt</m:t>
                    </m:r>
                  </m:den>
                </m:f>
              </m:oMath>
            </m:oMathPara>
          </w:p>
        </w:tc>
        <w:tc>
          <w:tcPr>
            <w:tcW w:w="2041" w:type="dxa"/>
            <w:vAlign w:val="center"/>
          </w:tcPr>
          <w:p w:rsidR="00CA1276" w:rsidRDefault="00CA1276" w:rsidP="00CA1276">
            <w:pPr>
              <w:spacing w:after="0" w:line="240" w:lineRule="auto"/>
              <w:jc w:val="center"/>
              <w:rPr>
                <w:rFonts w:ascii="Tahoma" w:hAnsi="Tahoma" w:cs="Tahoma"/>
                <w:sz w:val="24"/>
                <w:szCs w:val="24"/>
              </w:rPr>
            </w:pPr>
            <m:oMathPara>
              <m:oMath>
                <m:r>
                  <w:rPr>
                    <w:rFonts w:ascii="Cambria Math" w:hAnsi="Cambria Math" w:cs="Tahoma"/>
                    <w:sz w:val="24"/>
                    <w:szCs w:val="24"/>
                  </w:rPr>
                  <m:t>a=</m:t>
                </m:r>
                <m:f>
                  <m:fPr>
                    <m:ctrlPr>
                      <w:rPr>
                        <w:rFonts w:ascii="Cambria Math" w:hAnsi="Cambria Math" w:cs="Tahoma"/>
                        <w:i/>
                        <w:sz w:val="24"/>
                        <w:szCs w:val="24"/>
                      </w:rPr>
                    </m:ctrlPr>
                  </m:fPr>
                  <m:num>
                    <m:r>
                      <w:rPr>
                        <w:rFonts w:ascii="Cambria Math" w:hAnsi="Cambria Math" w:cs="Tahoma"/>
                        <w:sz w:val="24"/>
                        <w:szCs w:val="24"/>
                      </w:rPr>
                      <m:t>dv</m:t>
                    </m:r>
                  </m:num>
                  <m:den>
                    <m:r>
                      <w:rPr>
                        <w:rFonts w:ascii="Cambria Math" w:hAnsi="Cambria Math" w:cs="Tahoma"/>
                        <w:sz w:val="24"/>
                        <w:szCs w:val="24"/>
                      </w:rPr>
                      <m:t>dt</m:t>
                    </m:r>
                  </m:den>
                </m:f>
                <m:r>
                  <w:rPr>
                    <w:rFonts w:ascii="Cambria Math" w:hAnsi="Cambria Math" w:cs="Tahoma"/>
                    <w:sz w:val="24"/>
                    <w:szCs w:val="24"/>
                  </w:rPr>
                  <m:t>=</m:t>
                </m:r>
                <m:f>
                  <m:fPr>
                    <m:ctrlPr>
                      <w:rPr>
                        <w:rFonts w:ascii="Cambria Math" w:hAnsi="Cambria Math" w:cs="Tahoma"/>
                        <w:i/>
                        <w:sz w:val="24"/>
                        <w:szCs w:val="24"/>
                      </w:rPr>
                    </m:ctrlPr>
                  </m:fPr>
                  <m:num>
                    <m:sSup>
                      <m:sSupPr>
                        <m:ctrlPr>
                          <w:rPr>
                            <w:rFonts w:ascii="Cambria Math" w:hAnsi="Cambria Math" w:cs="Tahoma"/>
                            <w:i/>
                            <w:sz w:val="24"/>
                            <w:szCs w:val="24"/>
                          </w:rPr>
                        </m:ctrlPr>
                      </m:sSupPr>
                      <m:e>
                        <m:r>
                          <w:rPr>
                            <w:rFonts w:ascii="Cambria Math" w:hAnsi="Cambria Math" w:cs="Tahoma"/>
                            <w:sz w:val="24"/>
                            <w:szCs w:val="24"/>
                          </w:rPr>
                          <m:t>d</m:t>
                        </m:r>
                      </m:e>
                      <m:sup>
                        <m:r>
                          <w:rPr>
                            <w:rFonts w:ascii="Cambria Math" w:hAnsi="Cambria Math" w:cs="Tahoma"/>
                            <w:sz w:val="24"/>
                            <w:szCs w:val="24"/>
                          </w:rPr>
                          <m:t>2</m:t>
                        </m:r>
                      </m:sup>
                    </m:sSup>
                    <m:r>
                      <w:rPr>
                        <w:rFonts w:ascii="Cambria Math" w:hAnsi="Cambria Math" w:cs="Tahoma"/>
                        <w:sz w:val="24"/>
                        <w:szCs w:val="24"/>
                      </w:rPr>
                      <m:t>x</m:t>
                    </m:r>
                  </m:num>
                  <m:den>
                    <m:r>
                      <w:rPr>
                        <w:rFonts w:ascii="Cambria Math" w:hAnsi="Cambria Math" w:cs="Tahoma"/>
                        <w:sz w:val="24"/>
                        <w:szCs w:val="24"/>
                      </w:rPr>
                      <m:t>d</m:t>
                    </m:r>
                    <m:sSup>
                      <m:sSupPr>
                        <m:ctrlPr>
                          <w:rPr>
                            <w:rFonts w:ascii="Cambria Math" w:hAnsi="Cambria Math" w:cs="Tahoma"/>
                            <w:i/>
                            <w:sz w:val="24"/>
                            <w:szCs w:val="24"/>
                          </w:rPr>
                        </m:ctrlPr>
                      </m:sSupPr>
                      <m:e>
                        <m:r>
                          <w:rPr>
                            <w:rFonts w:ascii="Cambria Math" w:hAnsi="Cambria Math" w:cs="Tahoma"/>
                            <w:sz w:val="24"/>
                            <w:szCs w:val="24"/>
                          </w:rPr>
                          <m:t>t</m:t>
                        </m:r>
                      </m:e>
                      <m:sup>
                        <m:r>
                          <w:rPr>
                            <w:rFonts w:ascii="Cambria Math" w:hAnsi="Cambria Math" w:cs="Tahoma"/>
                            <w:sz w:val="24"/>
                            <w:szCs w:val="24"/>
                          </w:rPr>
                          <m:t>2</m:t>
                        </m:r>
                      </m:sup>
                    </m:sSup>
                  </m:den>
                </m:f>
              </m:oMath>
            </m:oMathPara>
          </w:p>
        </w:tc>
      </w:tr>
    </w:tbl>
    <w:p w:rsidR="00E01CD6" w:rsidRDefault="00E01CD6" w:rsidP="00062506">
      <w:pPr>
        <w:spacing w:after="0" w:line="240" w:lineRule="auto"/>
        <w:rPr>
          <w:rFonts w:ascii="Tahoma" w:hAnsi="Tahoma" w:cs="Tahoma"/>
          <w:sz w:val="24"/>
          <w:szCs w:val="24"/>
        </w:rPr>
      </w:pPr>
    </w:p>
    <w:p w:rsidR="00B06A9D" w:rsidRDefault="00B06A9D" w:rsidP="00062506">
      <w:pPr>
        <w:spacing w:after="0" w:line="240" w:lineRule="auto"/>
        <w:rPr>
          <w:rFonts w:ascii="Tahoma" w:hAnsi="Tahoma" w:cs="Tahoma"/>
          <w:sz w:val="24"/>
          <w:szCs w:val="24"/>
        </w:rPr>
      </w:pPr>
      <w:r>
        <w:rPr>
          <w:rFonts w:ascii="Tahoma" w:hAnsi="Tahoma" w:cs="Tahoma"/>
          <w:sz w:val="24"/>
          <w:szCs w:val="24"/>
        </w:rPr>
        <w:t>Equations in M2 that could be used in differential equations…</w:t>
      </w:r>
    </w:p>
    <w:p w:rsidR="00B06A9D" w:rsidRDefault="00B06A9D" w:rsidP="00062506">
      <w:pPr>
        <w:spacing w:after="0" w:line="240" w:lineRule="auto"/>
        <w:rPr>
          <w:rFonts w:ascii="Tahoma" w:hAnsi="Tahoma" w:cs="Tahoma"/>
          <w:sz w:val="24"/>
          <w:szCs w:val="24"/>
        </w:rPr>
      </w:pPr>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F=m</m:t>
          </m:r>
          <m:r>
            <w:rPr>
              <w:rFonts w:ascii="Cambria Math" w:hAnsi="Cambria Math" w:cs="Tahoma"/>
              <w:color w:val="FF0000"/>
              <w:sz w:val="24"/>
              <w:szCs w:val="24"/>
            </w:rPr>
            <m:t>a</m:t>
          </m:r>
        </m:oMath>
      </m:oMathPara>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F=μ</m:t>
          </m:r>
          <m:r>
            <w:rPr>
              <w:rFonts w:ascii="Cambria Math" w:hAnsi="Cambria Math" w:cs="Tahoma"/>
              <w:color w:val="FF0000"/>
              <w:sz w:val="24"/>
              <w:szCs w:val="24"/>
            </w:rPr>
            <m:t>R</m:t>
          </m:r>
        </m:oMath>
      </m:oMathPara>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P=F</m:t>
          </m:r>
          <m:r>
            <w:rPr>
              <w:rFonts w:ascii="Cambria Math" w:hAnsi="Cambria Math" w:cs="Tahoma"/>
              <w:color w:val="FF0000"/>
              <w:sz w:val="24"/>
              <w:szCs w:val="24"/>
            </w:rPr>
            <m:t>v</m:t>
          </m:r>
        </m:oMath>
      </m:oMathPara>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T=k</m:t>
          </m:r>
          <m:r>
            <w:rPr>
              <w:rFonts w:ascii="Cambria Math" w:hAnsi="Cambria Math" w:cs="Tahoma"/>
              <w:color w:val="FF0000"/>
              <w:sz w:val="24"/>
              <w:szCs w:val="24"/>
            </w:rPr>
            <m:t>e</m:t>
          </m:r>
        </m:oMath>
      </m:oMathPara>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T=</m:t>
          </m:r>
          <m:f>
            <m:fPr>
              <m:ctrlPr>
                <w:rPr>
                  <w:rFonts w:ascii="Cambria Math" w:hAnsi="Cambria Math" w:cs="Tahoma"/>
                  <w:i/>
                  <w:sz w:val="24"/>
                  <w:szCs w:val="24"/>
                </w:rPr>
              </m:ctrlPr>
            </m:fPr>
            <m:num>
              <m:r>
                <w:rPr>
                  <w:rFonts w:ascii="Cambria Math" w:hAnsi="Cambria Math" w:cs="Tahoma"/>
                  <w:sz w:val="24"/>
                  <w:szCs w:val="24"/>
                </w:rPr>
                <m:t>λ</m:t>
              </m:r>
              <m:r>
                <w:rPr>
                  <w:rFonts w:ascii="Cambria Math" w:hAnsi="Cambria Math" w:cs="Tahoma"/>
                  <w:color w:val="FF0000"/>
                  <w:sz w:val="24"/>
                  <w:szCs w:val="24"/>
                </w:rPr>
                <m:t>e</m:t>
              </m:r>
            </m:num>
            <m:den>
              <m:r>
                <w:rPr>
                  <w:rFonts w:ascii="Cambria Math" w:hAnsi="Cambria Math" w:cs="Tahoma"/>
                  <w:sz w:val="24"/>
                  <w:szCs w:val="24"/>
                </w:rPr>
                <m:t>l</m:t>
              </m:r>
            </m:den>
          </m:f>
        </m:oMath>
      </m:oMathPara>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T=</m:t>
          </m:r>
          <m:f>
            <m:fPr>
              <m:ctrlPr>
                <w:rPr>
                  <w:rFonts w:ascii="Cambria Math" w:hAnsi="Cambria Math" w:cs="Tahoma"/>
                  <w:i/>
                  <w:sz w:val="24"/>
                  <w:szCs w:val="24"/>
                </w:rPr>
              </m:ctrlPr>
            </m:fPr>
            <m:num>
              <m:r>
                <w:rPr>
                  <w:rFonts w:ascii="Cambria Math" w:hAnsi="Cambria Math" w:cs="Tahoma"/>
                  <w:sz w:val="24"/>
                  <w:szCs w:val="24"/>
                </w:rPr>
                <m:t>m</m:t>
              </m:r>
              <m:sSup>
                <m:sSupPr>
                  <m:ctrlPr>
                    <w:rPr>
                      <w:rFonts w:ascii="Cambria Math" w:hAnsi="Cambria Math" w:cs="Tahoma"/>
                      <w:i/>
                      <w:sz w:val="24"/>
                      <w:szCs w:val="24"/>
                    </w:rPr>
                  </m:ctrlPr>
                </m:sSupPr>
                <m:e>
                  <m:r>
                    <w:rPr>
                      <w:rFonts w:ascii="Cambria Math" w:hAnsi="Cambria Math" w:cs="Tahoma"/>
                      <w:color w:val="FF0000"/>
                      <w:sz w:val="24"/>
                      <w:szCs w:val="24"/>
                    </w:rPr>
                    <m:t>v</m:t>
                  </m:r>
                </m:e>
                <m:sup>
                  <m:r>
                    <w:rPr>
                      <w:rFonts w:ascii="Cambria Math" w:hAnsi="Cambria Math" w:cs="Tahoma"/>
                      <w:sz w:val="24"/>
                      <w:szCs w:val="24"/>
                    </w:rPr>
                    <m:t>2</m:t>
                  </m:r>
                </m:sup>
              </m:sSup>
            </m:num>
            <m:den>
              <m:r>
                <w:rPr>
                  <w:rFonts w:ascii="Cambria Math" w:hAnsi="Cambria Math" w:cs="Tahoma"/>
                  <w:sz w:val="24"/>
                  <w:szCs w:val="24"/>
                </w:rPr>
                <m:t>r</m:t>
              </m:r>
            </m:den>
          </m:f>
        </m:oMath>
      </m:oMathPara>
    </w:p>
    <w:p w:rsidR="00CA1276" w:rsidRPr="00CA1276" w:rsidRDefault="00CA1276" w:rsidP="00062506">
      <w:pPr>
        <w:spacing w:after="0" w:line="240" w:lineRule="auto"/>
        <w:rPr>
          <w:rFonts w:ascii="Tahoma" w:hAnsi="Tahoma" w:cs="Tahoma"/>
          <w:sz w:val="24"/>
          <w:szCs w:val="24"/>
        </w:rPr>
      </w:pPr>
      <m:oMathPara>
        <m:oMath>
          <m:r>
            <w:rPr>
              <w:rFonts w:ascii="Cambria Math" w:hAnsi="Cambria Math" w:cs="Tahoma"/>
              <w:sz w:val="24"/>
              <w:szCs w:val="24"/>
            </w:rPr>
            <m:t>T=mr</m:t>
          </m:r>
          <m:sSup>
            <m:sSupPr>
              <m:ctrlPr>
                <w:rPr>
                  <w:rFonts w:ascii="Cambria Math" w:hAnsi="Cambria Math" w:cs="Tahoma"/>
                  <w:i/>
                  <w:sz w:val="24"/>
                  <w:szCs w:val="24"/>
                </w:rPr>
              </m:ctrlPr>
            </m:sSupPr>
            <m:e>
              <m:r>
                <w:rPr>
                  <w:rFonts w:ascii="Cambria Math" w:hAnsi="Cambria Math" w:cs="Tahoma"/>
                  <w:color w:val="FF0000"/>
                  <w:sz w:val="24"/>
                  <w:szCs w:val="24"/>
                </w:rPr>
                <m:t>ω</m:t>
              </m:r>
            </m:e>
            <m:sup>
              <m:r>
                <w:rPr>
                  <w:rFonts w:ascii="Cambria Math" w:hAnsi="Cambria Math" w:cs="Tahoma"/>
                  <w:sz w:val="24"/>
                  <w:szCs w:val="24"/>
                </w:rPr>
                <m:t>2</m:t>
              </m:r>
            </m:sup>
          </m:sSup>
        </m:oMath>
      </m:oMathPara>
    </w:p>
    <w:p w:rsidR="006879CB" w:rsidRDefault="006879CB" w:rsidP="00062506">
      <w:pPr>
        <w:spacing w:after="0" w:line="240" w:lineRule="auto"/>
      </w:pPr>
    </w:p>
    <w:sectPr w:rsidR="006879C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0000EF"/>
    <w:multiLevelType w:val="hybridMultilevel"/>
    <w:tmpl w:val="FA8464B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B7D4DC2"/>
    <w:multiLevelType w:val="hybridMultilevel"/>
    <w:tmpl w:val="A02C2D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1CD6"/>
    <w:rsid w:val="00062506"/>
    <w:rsid w:val="00097478"/>
    <w:rsid w:val="001520CB"/>
    <w:rsid w:val="002B447F"/>
    <w:rsid w:val="002F7E8F"/>
    <w:rsid w:val="004616F0"/>
    <w:rsid w:val="00495A2A"/>
    <w:rsid w:val="00497B3F"/>
    <w:rsid w:val="00533359"/>
    <w:rsid w:val="00560C88"/>
    <w:rsid w:val="00570D1A"/>
    <w:rsid w:val="0059611B"/>
    <w:rsid w:val="005A336C"/>
    <w:rsid w:val="005D191F"/>
    <w:rsid w:val="00612390"/>
    <w:rsid w:val="00627D13"/>
    <w:rsid w:val="006401F9"/>
    <w:rsid w:val="00662080"/>
    <w:rsid w:val="006879CB"/>
    <w:rsid w:val="006B7544"/>
    <w:rsid w:val="006C6E62"/>
    <w:rsid w:val="006F23EB"/>
    <w:rsid w:val="007402F5"/>
    <w:rsid w:val="007529A9"/>
    <w:rsid w:val="00757BCD"/>
    <w:rsid w:val="008B5DAC"/>
    <w:rsid w:val="008C5D09"/>
    <w:rsid w:val="009919BD"/>
    <w:rsid w:val="00A40812"/>
    <w:rsid w:val="00A76D54"/>
    <w:rsid w:val="00A849BC"/>
    <w:rsid w:val="00AA2D15"/>
    <w:rsid w:val="00AB0236"/>
    <w:rsid w:val="00B06A9D"/>
    <w:rsid w:val="00B149CF"/>
    <w:rsid w:val="00BC30D9"/>
    <w:rsid w:val="00C1736F"/>
    <w:rsid w:val="00CA1276"/>
    <w:rsid w:val="00CA3653"/>
    <w:rsid w:val="00E01CD6"/>
    <w:rsid w:val="00E10524"/>
    <w:rsid w:val="00E70444"/>
    <w:rsid w:val="00FD74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10087F-95C0-4515-8676-CE3D646617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1CD6"/>
    <w:pPr>
      <w:spacing w:after="200" w:line="276" w:lineRule="auto"/>
    </w:pPr>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F23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6F23EB"/>
    <w:rPr>
      <w:color w:val="808080"/>
    </w:rPr>
  </w:style>
  <w:style w:type="paragraph" w:styleId="ListParagraph">
    <w:name w:val="List Paragraph"/>
    <w:basedOn w:val="Normal"/>
    <w:uiPriority w:val="34"/>
    <w:qFormat/>
    <w:rsid w:val="008B5DA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microsoft.com/office/2007/relationships/hdphoto" Target="media/hdphoto1.wdp"/><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C1FBD4E8</Template>
  <TotalTime>0</TotalTime>
  <Pages>5</Pages>
  <Words>767</Words>
  <Characters>4376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Sir Isaac Newton</Company>
  <LinksUpToDate>false</LinksUpToDate>
  <CharactersWithSpaces>5133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Graham Colman</dc:creator>
  <cp:keywords/>
  <dc:description/>
  <cp:lastModifiedBy>Graham Colman</cp:lastModifiedBy>
  <cp:revision>2</cp:revision>
  <cp:lastPrinted>2017-02-20T10:45:00Z</cp:lastPrinted>
  <dcterms:created xsi:type="dcterms:W3CDTF">2018-03-22T13:43:00Z</dcterms:created>
  <dcterms:modified xsi:type="dcterms:W3CDTF">2018-03-22T13:43:00Z</dcterms:modified>
</cp:coreProperties>
</file>